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jc w:val="center"/>
        <w:tblCellSpacing w:w="0" w:type="dxa"/>
        <w:tblBorders>
          <w:top w:val="single" w:sz="2" w:space="0" w:color="B0DCF5"/>
          <w:left w:val="single" w:sz="6" w:space="0" w:color="B0DCF5"/>
          <w:bottom w:val="single" w:sz="6" w:space="0" w:color="B0DCF5"/>
          <w:right w:val="single" w:sz="6" w:space="0" w:color="B0DCF5"/>
        </w:tblBorders>
        <w:shd w:val="clear" w:color="auto" w:fill="FFFFFF"/>
        <w:tblCellMar>
          <w:left w:w="0" w:type="dxa"/>
          <w:right w:w="0" w:type="dxa"/>
        </w:tblCellMar>
        <w:tblLook w:val="04A0" w:firstRow="1" w:lastRow="0" w:firstColumn="1" w:lastColumn="0" w:noHBand="0" w:noVBand="1"/>
      </w:tblPr>
      <w:tblGrid>
        <w:gridCol w:w="11250"/>
      </w:tblGrid>
      <w:tr w:rsidR="00A3022C" w:rsidRPr="00A3022C" w:rsidTr="00794E08">
        <w:trPr>
          <w:trHeight w:val="13457"/>
          <w:tblCellSpacing w:w="0" w:type="dxa"/>
          <w:jc w:val="center"/>
        </w:trPr>
        <w:tc>
          <w:tcPr>
            <w:tcW w:w="10800" w:type="dxa"/>
            <w:shd w:val="clear" w:color="auto" w:fill="FFFFFF"/>
            <w:hideMark/>
          </w:tcPr>
          <w:tbl>
            <w:tblPr>
              <w:tblW w:w="4800" w:type="pct"/>
              <w:jc w:val="center"/>
              <w:tblCellSpacing w:w="0" w:type="dxa"/>
              <w:tblCellMar>
                <w:left w:w="0" w:type="dxa"/>
                <w:right w:w="0" w:type="dxa"/>
              </w:tblCellMar>
              <w:tblLook w:val="04A0" w:firstRow="1" w:lastRow="0" w:firstColumn="1" w:lastColumn="0" w:noHBand="0" w:noVBand="1"/>
            </w:tblPr>
            <w:tblGrid>
              <w:gridCol w:w="10771"/>
            </w:tblGrid>
            <w:tr w:rsidR="00A3022C" w:rsidRPr="00A3022C">
              <w:trPr>
                <w:tblCellSpacing w:w="0" w:type="dxa"/>
                <w:jc w:val="center"/>
              </w:trPr>
              <w:tc>
                <w:tcPr>
                  <w:tcW w:w="0" w:type="auto"/>
                  <w:vAlign w:val="center"/>
                  <w:hideMark/>
                </w:tcPr>
                <w:p w:rsidR="00A3022C" w:rsidRPr="00A3022C" w:rsidRDefault="00A3022C" w:rsidP="00A3022C">
                  <w:pPr>
                    <w:widowControl/>
                    <w:spacing w:before="100" w:beforeAutospacing="1" w:after="100" w:afterAutospacing="1" w:line="546" w:lineRule="atLeast"/>
                    <w:jc w:val="center"/>
                    <w:rPr>
                      <w:rFonts w:ascii="Arial" w:eastAsia="宋体" w:hAnsi="Arial" w:cs="Arial"/>
                      <w:color w:val="333333"/>
                      <w:kern w:val="0"/>
                      <w:sz w:val="20"/>
                      <w:szCs w:val="20"/>
                    </w:rPr>
                  </w:pPr>
                  <w:r w:rsidRPr="00A3022C">
                    <w:rPr>
                      <w:rFonts w:ascii="方正小标宋_GBK" w:eastAsia="方正小标宋_GBK" w:hAnsi="Times New Roman" w:cs="Times New Roman"/>
                      <w:color w:val="333333"/>
                      <w:kern w:val="0"/>
                      <w:sz w:val="44"/>
                      <w:szCs w:val="44"/>
                    </w:rPr>
                    <w:t>关于</w:t>
                  </w:r>
                  <w:r w:rsidRPr="00A3022C">
                    <w:rPr>
                      <w:rFonts w:ascii="方正小标宋_GBK" w:eastAsia="方正小标宋_GBK" w:hAnsi="Arial" w:cs="Arial" w:hint="eastAsia"/>
                      <w:color w:val="333333"/>
                      <w:kern w:val="0"/>
                      <w:sz w:val="44"/>
                      <w:szCs w:val="44"/>
                    </w:rPr>
                    <w:t>开展深入推进基层治理体系和治理能力现代化建设</w:t>
                  </w:r>
                  <w:r w:rsidRPr="00A3022C">
                    <w:rPr>
                      <w:rFonts w:ascii="方正小标宋_GBK" w:eastAsia="方正小标宋_GBK" w:hAnsi="Times New Roman" w:cs="Times New Roman"/>
                      <w:color w:val="333333"/>
                      <w:kern w:val="0"/>
                      <w:sz w:val="44"/>
                      <w:szCs w:val="44"/>
                    </w:rPr>
                    <w:t>专项课题的通知</w:t>
                  </w:r>
                </w:p>
                <w:p w:rsidR="00A3022C" w:rsidRPr="00A3022C" w:rsidRDefault="00A3022C" w:rsidP="00A3022C">
                  <w:pPr>
                    <w:widowControl/>
                    <w:spacing w:before="100" w:beforeAutospacing="1" w:after="100" w:afterAutospacing="1" w:line="546" w:lineRule="atLeast"/>
                    <w:ind w:firstLine="640"/>
                    <w:rPr>
                      <w:rFonts w:ascii="Arial" w:eastAsia="宋体" w:hAnsi="Arial" w:cs="Arial"/>
                      <w:color w:val="333333"/>
                      <w:kern w:val="0"/>
                      <w:sz w:val="20"/>
                      <w:szCs w:val="20"/>
                    </w:rPr>
                  </w:pPr>
                  <w:r w:rsidRPr="00A3022C">
                    <w:rPr>
                      <w:rFonts w:ascii="Times New Roman" w:eastAsia="宋体" w:hAnsi="Times New Roman" w:cs="Times New Roman"/>
                      <w:color w:val="333333"/>
                      <w:kern w:val="0"/>
                      <w:sz w:val="32"/>
                      <w:szCs w:val="32"/>
                    </w:rPr>
                    <w:t> </w:t>
                  </w:r>
                </w:p>
                <w:p w:rsidR="00A3022C" w:rsidRPr="00A3022C" w:rsidRDefault="00A3022C" w:rsidP="00A3022C">
                  <w:pPr>
                    <w:widowControl/>
                    <w:spacing w:line="600" w:lineRule="atLeast"/>
                    <w:jc w:val="left"/>
                    <w:rPr>
                      <w:rFonts w:ascii="Arial" w:eastAsia="宋体" w:hAnsi="Arial" w:cs="Arial"/>
                      <w:color w:val="333333"/>
                      <w:kern w:val="0"/>
                      <w:sz w:val="20"/>
                      <w:szCs w:val="20"/>
                    </w:rPr>
                  </w:pPr>
                  <w:r w:rsidRPr="00A3022C">
                    <w:rPr>
                      <w:rFonts w:ascii="仿宋" w:eastAsia="仿宋" w:hAnsi="仿宋" w:cs="Times New Roman"/>
                      <w:color w:val="333333"/>
                      <w:kern w:val="0"/>
                      <w:sz w:val="32"/>
                      <w:szCs w:val="32"/>
                    </w:rPr>
                    <w:t>各县（市）区委宣传部</w:t>
                  </w:r>
                  <w:r w:rsidRPr="00A3022C">
                    <w:rPr>
                      <w:rFonts w:ascii="仿宋" w:eastAsia="仿宋" w:hAnsi="仿宋" w:cs="Arial" w:hint="eastAsia"/>
                      <w:color w:val="333333"/>
                      <w:kern w:val="0"/>
                      <w:sz w:val="32"/>
                      <w:szCs w:val="32"/>
                    </w:rPr>
                    <w:t>（</w:t>
                  </w:r>
                  <w:r w:rsidRPr="00A3022C">
                    <w:rPr>
                      <w:rFonts w:ascii="仿宋" w:eastAsia="仿宋" w:hAnsi="仿宋" w:cs="Times New Roman"/>
                      <w:color w:val="333333"/>
                      <w:kern w:val="0"/>
                      <w:sz w:val="32"/>
                      <w:szCs w:val="32"/>
                    </w:rPr>
                    <w:t>社科联</w:t>
                  </w:r>
                  <w:r w:rsidRPr="00A3022C">
                    <w:rPr>
                      <w:rFonts w:ascii="仿宋" w:eastAsia="仿宋" w:hAnsi="仿宋" w:cs="Arial" w:hint="eastAsia"/>
                      <w:color w:val="333333"/>
                      <w:kern w:val="0"/>
                      <w:sz w:val="32"/>
                      <w:szCs w:val="32"/>
                    </w:rPr>
                    <w:t>）</w:t>
                  </w:r>
                  <w:r w:rsidRPr="00A3022C">
                    <w:rPr>
                      <w:rFonts w:ascii="仿宋" w:eastAsia="仿宋" w:hAnsi="仿宋" w:cs="Times New Roman"/>
                      <w:color w:val="333333"/>
                      <w:kern w:val="0"/>
                      <w:sz w:val="32"/>
                      <w:szCs w:val="32"/>
                    </w:rPr>
                    <w:t>，市级机关各部门单位，驻徐各高校、高职院校、市委党校，市县各研究机构（院、所、室、中心、基地），市社科系统各学会、研究会：</w:t>
                  </w:r>
                </w:p>
                <w:p w:rsidR="00A3022C" w:rsidRPr="00A3022C" w:rsidRDefault="00A3022C" w:rsidP="00A3022C">
                  <w:pPr>
                    <w:widowControl/>
                    <w:spacing w:line="600" w:lineRule="atLeast"/>
                    <w:ind w:firstLine="640"/>
                    <w:rPr>
                      <w:rFonts w:ascii="Arial" w:eastAsia="宋体" w:hAnsi="Arial" w:cs="Arial"/>
                      <w:color w:val="333333"/>
                      <w:kern w:val="0"/>
                      <w:sz w:val="20"/>
                      <w:szCs w:val="20"/>
                    </w:rPr>
                  </w:pPr>
                  <w:r w:rsidRPr="00A3022C">
                    <w:rPr>
                      <w:rFonts w:ascii="仿宋" w:eastAsia="仿宋" w:hAnsi="仿宋" w:cs="Arial" w:hint="eastAsia"/>
                      <w:color w:val="333333"/>
                      <w:kern w:val="0"/>
                      <w:sz w:val="32"/>
                      <w:szCs w:val="32"/>
                    </w:rPr>
                    <w:t>为深入学习贯彻习近平总书记在中共中央政治局第三十七次集体学习及关于“基层治理体系和治理能力现代化建设”的系列重要讲话精神，夯实国家治理根基，统筹推进乡镇（街道）和城乡社区治理</w:t>
                  </w:r>
                  <w:r w:rsidRPr="00A3022C">
                    <w:rPr>
                      <w:rFonts w:ascii="仿宋" w:eastAsia="仿宋" w:hAnsi="仿宋" w:cs="Times New Roman"/>
                      <w:color w:val="333333"/>
                      <w:kern w:val="0"/>
                      <w:sz w:val="32"/>
                      <w:szCs w:val="32"/>
                    </w:rPr>
                    <w:t>，</w:t>
                  </w:r>
                  <w:r w:rsidRPr="00A3022C">
                    <w:rPr>
                      <w:rFonts w:ascii="仿宋" w:eastAsia="仿宋" w:hAnsi="仿宋" w:cs="Arial" w:hint="eastAsia"/>
                      <w:color w:val="333333"/>
                      <w:kern w:val="0"/>
                      <w:sz w:val="32"/>
                      <w:szCs w:val="32"/>
                    </w:rPr>
                    <w:t>呼应群众时代关切，经研究，</w:t>
                  </w:r>
                  <w:r w:rsidRPr="00A3022C">
                    <w:rPr>
                      <w:rFonts w:ascii="仿宋" w:eastAsia="仿宋" w:hAnsi="仿宋" w:cs="Times New Roman"/>
                      <w:color w:val="333333"/>
                      <w:kern w:val="0"/>
                      <w:sz w:val="32"/>
                      <w:szCs w:val="32"/>
                    </w:rPr>
                    <w:t>决定开展</w:t>
                  </w:r>
                  <w:r w:rsidRPr="00A3022C">
                    <w:rPr>
                      <w:rFonts w:ascii="仿宋" w:eastAsia="仿宋" w:hAnsi="仿宋" w:cs="Arial" w:hint="eastAsia"/>
                      <w:color w:val="333333"/>
                      <w:kern w:val="0"/>
                      <w:sz w:val="32"/>
                      <w:szCs w:val="32"/>
                    </w:rPr>
                    <w:t>深入推进基层治理体系和治理能力现代化建设专项课题</w:t>
                  </w:r>
                  <w:r w:rsidRPr="00A3022C">
                    <w:rPr>
                      <w:rFonts w:ascii="仿宋" w:eastAsia="仿宋" w:hAnsi="仿宋" w:cs="Times New Roman"/>
                      <w:color w:val="333333"/>
                      <w:kern w:val="0"/>
                      <w:sz w:val="32"/>
                      <w:szCs w:val="32"/>
                    </w:rPr>
                    <w:t>研究工作，</w:t>
                  </w:r>
                  <w:r w:rsidRPr="00A3022C">
                    <w:rPr>
                      <w:rFonts w:ascii="仿宋" w:eastAsia="仿宋" w:hAnsi="仿宋" w:cs="Arial" w:hint="eastAsia"/>
                      <w:color w:val="333333"/>
                      <w:kern w:val="0"/>
                      <w:sz w:val="32"/>
                      <w:szCs w:val="32"/>
                    </w:rPr>
                    <w:t>现将课题申报</w:t>
                  </w:r>
                  <w:r w:rsidRPr="00A3022C">
                    <w:rPr>
                      <w:rFonts w:ascii="仿宋" w:eastAsia="仿宋" w:hAnsi="仿宋" w:cs="Times New Roman"/>
                      <w:color w:val="333333"/>
                      <w:kern w:val="0"/>
                      <w:sz w:val="32"/>
                      <w:szCs w:val="32"/>
                    </w:rPr>
                    <w:t>有关事宜通知如下。</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黑体_GBK" w:eastAsia="方正黑体_GBK" w:hAnsi="Arial" w:cs="Arial" w:hint="eastAsia"/>
                      <w:color w:val="333333"/>
                      <w:kern w:val="0"/>
                      <w:sz w:val="32"/>
                      <w:szCs w:val="32"/>
                    </w:rPr>
                    <w:t>一、指导思想</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仿宋_GBK" w:eastAsia="方正仿宋_GBK" w:hAnsi="Arial" w:cs="Arial" w:hint="eastAsia"/>
                      <w:color w:val="333333"/>
                      <w:kern w:val="0"/>
                      <w:sz w:val="32"/>
                      <w:szCs w:val="32"/>
                    </w:rPr>
                    <w:t>高举中国特色社会主义伟大旗帜，以马克思列宁主义、毛泽东思想、邓小平理论、“三个代表”重要思想、科学发展观、习近平新时代中国特色社会主义思想为指导，全面贯彻落实党的十九大和十九届历次全会精神，</w:t>
                  </w:r>
                  <w:r w:rsidRPr="00A3022C">
                    <w:rPr>
                      <w:rFonts w:ascii="仿宋" w:eastAsia="仿宋" w:hAnsi="仿宋" w:cs="Arial" w:hint="eastAsia"/>
                      <w:color w:val="333333"/>
                      <w:kern w:val="0"/>
                      <w:sz w:val="32"/>
                      <w:szCs w:val="32"/>
                    </w:rPr>
                    <w:t>学习贯彻《中共中央</w:t>
                  </w:r>
                  <w:r w:rsidRPr="00A3022C">
                    <w:rPr>
                      <w:rFonts w:ascii="Calibri" w:eastAsia="仿宋" w:hAnsi="Calibri" w:cs="Calibri"/>
                      <w:color w:val="333333"/>
                      <w:kern w:val="0"/>
                      <w:sz w:val="32"/>
                      <w:szCs w:val="32"/>
                    </w:rPr>
                    <w:t>  </w:t>
                  </w:r>
                  <w:r w:rsidRPr="00A3022C">
                    <w:rPr>
                      <w:rFonts w:ascii="仿宋" w:eastAsia="仿宋" w:hAnsi="仿宋" w:cs="Arial" w:hint="eastAsia"/>
                      <w:color w:val="333333"/>
                      <w:kern w:val="0"/>
                      <w:sz w:val="32"/>
                      <w:szCs w:val="32"/>
                    </w:rPr>
                    <w:t>国务院关于加强基层治理体系和治理能力现代化建设的意见》和习近平总书记关于“基层治理体系和治理能力现代化建设”的系列重要讲话精神，加强基层社会治理理论研究，努力推出高质量、高水平研究成果，为基层社会治理贡献</w:t>
                  </w:r>
                  <w:r w:rsidRPr="00A3022C">
                    <w:rPr>
                      <w:rFonts w:ascii="方正仿宋_GBK" w:eastAsia="方正仿宋_GBK" w:hAnsi="Arial" w:cs="Arial" w:hint="eastAsia"/>
                      <w:color w:val="333333"/>
                      <w:kern w:val="0"/>
                      <w:sz w:val="32"/>
                      <w:szCs w:val="32"/>
                    </w:rPr>
                    <w:t>智慧和力量。</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黑体_GBK" w:eastAsia="方正黑体_GBK" w:hAnsi="Arial" w:cs="Arial" w:hint="eastAsia"/>
                      <w:color w:val="333333"/>
                      <w:kern w:val="0"/>
                      <w:sz w:val="32"/>
                      <w:szCs w:val="32"/>
                    </w:rPr>
                    <w:lastRenderedPageBreak/>
                    <w:t>二、选题方向</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楷体" w:eastAsia="楷体" w:hAnsi="楷体" w:cs="Arial" w:hint="eastAsia"/>
                      <w:color w:val="333333"/>
                      <w:kern w:val="0"/>
                      <w:sz w:val="32"/>
                      <w:szCs w:val="32"/>
                    </w:rPr>
                    <w:t>1.党全面领导基层治理制度。</w:t>
                  </w:r>
                  <w:r w:rsidRPr="00A3022C">
                    <w:rPr>
                      <w:rFonts w:ascii="方正仿宋_GBK" w:eastAsia="方正仿宋_GBK" w:hAnsi="Arial" w:cs="Arial" w:hint="eastAsia"/>
                      <w:color w:val="333333"/>
                      <w:kern w:val="0"/>
                      <w:sz w:val="32"/>
                      <w:szCs w:val="32"/>
                    </w:rPr>
                    <w:t>深入研究健全基层治理党的领导体制，深刻阐明党建引领基层治理的意义。深入研究基层治理中坚持和加强党的领导的有关制度建设，深刻阐明加强党的基层组织建设的作用。</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楷体" w:eastAsia="楷体" w:hAnsi="楷体" w:cs="Arial" w:hint="eastAsia"/>
                      <w:color w:val="333333"/>
                      <w:kern w:val="0"/>
                      <w:sz w:val="32"/>
                      <w:szCs w:val="32"/>
                    </w:rPr>
                    <w:t>2.基层政权治理能力建设。</w:t>
                  </w:r>
                  <w:r w:rsidRPr="00A3022C">
                    <w:rPr>
                      <w:rFonts w:ascii="方正仿宋_GBK" w:eastAsia="方正仿宋_GBK" w:hAnsi="Arial" w:cs="Arial" w:hint="eastAsia"/>
                      <w:color w:val="333333"/>
                      <w:kern w:val="0"/>
                      <w:sz w:val="32"/>
                      <w:szCs w:val="32"/>
                    </w:rPr>
                    <w:t>深入研究乡镇（街道）行政执行能力、为民服务能力、议事协商能力、应急管理能力、平安建设能力、舆情应对能力，全面提升基层政权治理能力建设。</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楷体" w:eastAsia="楷体" w:hAnsi="楷体" w:cs="Arial" w:hint="eastAsia"/>
                      <w:color w:val="333333"/>
                      <w:kern w:val="0"/>
                      <w:sz w:val="32"/>
                      <w:szCs w:val="32"/>
                    </w:rPr>
                    <w:t>3.基层群众自治制度。</w:t>
                  </w:r>
                  <w:r w:rsidRPr="00A3022C">
                    <w:rPr>
                      <w:rFonts w:ascii="方正仿宋_GBK" w:eastAsia="方正仿宋_GBK" w:hAnsi="Arial" w:cs="Arial" w:hint="eastAsia"/>
                      <w:color w:val="333333"/>
                      <w:kern w:val="0"/>
                      <w:sz w:val="32"/>
                      <w:szCs w:val="32"/>
                    </w:rPr>
                    <w:t>深入研究制定基层群众自治制度，为在党组织领导基层社会治理中更好发挥基层群众性自治组织基础性作用提供工作建议。</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楷体" w:eastAsia="楷体" w:hAnsi="楷体" w:cs="Arial" w:hint="eastAsia"/>
                      <w:color w:val="333333"/>
                      <w:kern w:val="0"/>
                      <w:sz w:val="32"/>
                      <w:szCs w:val="32"/>
                    </w:rPr>
                    <w:t>4.基层法治和德治建设</w:t>
                  </w:r>
                  <w:r w:rsidRPr="00A3022C">
                    <w:rPr>
                      <w:rFonts w:ascii="方正仿宋_GBK" w:eastAsia="方正仿宋_GBK" w:hAnsi="Arial" w:cs="Arial" w:hint="eastAsia"/>
                      <w:color w:val="333333"/>
                      <w:kern w:val="0"/>
                      <w:sz w:val="32"/>
                      <w:szCs w:val="32"/>
                    </w:rPr>
                    <w:t>。深入研究推进基层治理法治建设，深刻阐释培育践行社会主义核心价值观在基层治理中的意义，为基层治理提供理论借鉴和工作指南。</w:t>
                  </w:r>
                </w:p>
                <w:p w:rsidR="00A3022C" w:rsidRPr="00A3022C" w:rsidRDefault="00A3022C" w:rsidP="00A3022C">
                  <w:pPr>
                    <w:widowControl/>
                    <w:spacing w:line="600" w:lineRule="atLeast"/>
                    <w:ind w:firstLine="640"/>
                    <w:rPr>
                      <w:rFonts w:ascii="Arial" w:eastAsia="宋体" w:hAnsi="Arial" w:cs="Arial"/>
                      <w:color w:val="333333"/>
                      <w:kern w:val="0"/>
                      <w:sz w:val="20"/>
                      <w:szCs w:val="20"/>
                    </w:rPr>
                  </w:pPr>
                  <w:r w:rsidRPr="00A3022C">
                    <w:rPr>
                      <w:rFonts w:ascii="Times New Roman" w:eastAsia="方正黑体_GBK" w:hAnsi="Times New Roman" w:cs="Times New Roman" w:hint="eastAsia"/>
                      <w:color w:val="333333"/>
                      <w:kern w:val="0"/>
                      <w:sz w:val="32"/>
                      <w:szCs w:val="32"/>
                    </w:rPr>
                    <w:t>5.</w:t>
                  </w:r>
                  <w:r w:rsidRPr="00A3022C">
                    <w:rPr>
                      <w:rFonts w:ascii="楷体" w:eastAsia="楷体" w:hAnsi="楷体" w:cs="Arial" w:hint="eastAsia"/>
                      <w:color w:val="333333"/>
                      <w:kern w:val="0"/>
                      <w:sz w:val="32"/>
                      <w:szCs w:val="32"/>
                    </w:rPr>
                    <w:t>基层智慧治理能力建设</w:t>
                  </w:r>
                  <w:r w:rsidRPr="00A3022C">
                    <w:rPr>
                      <w:rFonts w:ascii="方正仿宋_GBK" w:eastAsia="方正仿宋_GBK" w:hAnsi="Arial" w:cs="Arial" w:hint="eastAsia"/>
                      <w:color w:val="333333"/>
                      <w:kern w:val="0"/>
                      <w:sz w:val="32"/>
                      <w:szCs w:val="32"/>
                    </w:rPr>
                    <w:t>。深入研究“互联网+基层治理”行动，研究推进城乡“互联网+社区”的重要性可行性、实施策略等，形成推进城乡“互联网+社区”建设的政策建议。</w:t>
                  </w:r>
                </w:p>
                <w:p w:rsidR="00A3022C" w:rsidRPr="00A3022C" w:rsidRDefault="00A3022C" w:rsidP="00A3022C">
                  <w:pPr>
                    <w:widowControl/>
                    <w:spacing w:line="600" w:lineRule="atLeast"/>
                    <w:ind w:firstLine="640"/>
                    <w:rPr>
                      <w:rFonts w:ascii="Arial" w:eastAsia="宋体" w:hAnsi="Arial" w:cs="Arial"/>
                      <w:color w:val="333333"/>
                      <w:kern w:val="0"/>
                      <w:sz w:val="20"/>
                      <w:szCs w:val="20"/>
                    </w:rPr>
                  </w:pPr>
                  <w:r w:rsidRPr="00A3022C">
                    <w:rPr>
                      <w:rFonts w:ascii="黑体" w:eastAsia="黑体" w:hAnsi="黑体" w:cs="Arial" w:hint="eastAsia"/>
                      <w:color w:val="333333"/>
                      <w:kern w:val="0"/>
                      <w:sz w:val="32"/>
                      <w:szCs w:val="32"/>
                    </w:rPr>
                    <w:t>三、成果要求</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（一）</w:t>
                  </w:r>
                  <w:r w:rsidRPr="00A3022C">
                    <w:rPr>
                      <w:rFonts w:ascii="方正仿宋_GBK" w:eastAsia="方正仿宋_GBK" w:hAnsi="Arial" w:cs="Arial" w:hint="eastAsia"/>
                      <w:color w:val="333333"/>
                      <w:kern w:val="0"/>
                      <w:sz w:val="32"/>
                      <w:szCs w:val="32"/>
                    </w:rPr>
                    <w:t>课题研究必须坚持正确的政治方向和舆论导向，坚持马克思主义立场观点和方法，</w:t>
                  </w:r>
                  <w:r w:rsidRPr="00A3022C">
                    <w:rPr>
                      <w:rFonts w:ascii="方正仿宋_GBK" w:eastAsia="方正仿宋_GBK" w:hAnsi="Times New Roman" w:cs="Times New Roman"/>
                      <w:color w:val="333333"/>
                      <w:kern w:val="0"/>
                      <w:sz w:val="32"/>
                      <w:szCs w:val="32"/>
                    </w:rPr>
                    <w:t>紧扣</w:t>
                  </w:r>
                  <w:r w:rsidRPr="00A3022C">
                    <w:rPr>
                      <w:rFonts w:ascii="方正仿宋_GBK" w:eastAsia="方正仿宋_GBK" w:hAnsi="Arial" w:cs="Arial" w:hint="eastAsia"/>
                      <w:color w:val="333333"/>
                      <w:kern w:val="0"/>
                      <w:sz w:val="32"/>
                      <w:szCs w:val="32"/>
                    </w:rPr>
                    <w:t>基层社会治理</w:t>
                  </w:r>
                  <w:r w:rsidRPr="00A3022C">
                    <w:rPr>
                      <w:rFonts w:ascii="方正仿宋_GBK" w:eastAsia="方正仿宋_GBK" w:hAnsi="Times New Roman" w:cs="Times New Roman"/>
                      <w:color w:val="333333"/>
                      <w:kern w:val="0"/>
                      <w:sz w:val="32"/>
                      <w:szCs w:val="32"/>
                    </w:rPr>
                    <w:t>，聚焦现实问题，展示最新成果。</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lastRenderedPageBreak/>
                    <w:t>（二）</w:t>
                  </w:r>
                  <w:r w:rsidRPr="00A3022C">
                    <w:rPr>
                      <w:rFonts w:ascii="方正仿宋_GBK" w:eastAsia="方正仿宋_GBK" w:hAnsi="Arial" w:cs="Arial" w:hint="eastAsia"/>
                      <w:color w:val="333333"/>
                      <w:kern w:val="0"/>
                      <w:sz w:val="32"/>
                      <w:szCs w:val="32"/>
                    </w:rPr>
                    <w:t>专题研究</w:t>
                  </w:r>
                  <w:r w:rsidRPr="00A3022C">
                    <w:rPr>
                      <w:rFonts w:ascii="方正仿宋_GBK" w:eastAsia="方正仿宋_GBK" w:hAnsi="Times New Roman" w:cs="Times New Roman"/>
                      <w:color w:val="333333"/>
                      <w:kern w:val="0"/>
                      <w:sz w:val="32"/>
                      <w:szCs w:val="32"/>
                    </w:rPr>
                    <w:t>主要形式为研究报告，</w:t>
                  </w:r>
                  <w:r w:rsidRPr="00A3022C">
                    <w:rPr>
                      <w:rFonts w:ascii="方正仿宋_GBK" w:eastAsia="方正仿宋_GBK" w:hAnsi="Arial" w:cs="Arial" w:hint="eastAsia"/>
                      <w:color w:val="333333"/>
                      <w:kern w:val="0"/>
                      <w:sz w:val="32"/>
                      <w:szCs w:val="32"/>
                    </w:rPr>
                    <w:t>按照选题方向，题目可以自拟，</w:t>
                  </w:r>
                  <w:r w:rsidRPr="00A3022C">
                    <w:rPr>
                      <w:rFonts w:ascii="方正仿宋_GBK" w:eastAsia="方正仿宋_GBK" w:hAnsi="Times New Roman" w:cs="Times New Roman"/>
                      <w:color w:val="333333"/>
                      <w:kern w:val="0"/>
                      <w:sz w:val="32"/>
                      <w:szCs w:val="32"/>
                    </w:rPr>
                    <w:t>选题名称的表述应科学、严谨、规范、简明</w:t>
                  </w:r>
                  <w:r w:rsidRPr="00A3022C">
                    <w:rPr>
                      <w:rFonts w:ascii="方正仿宋_GBK" w:eastAsia="方正仿宋_GBK" w:hAnsi="Arial" w:cs="Arial" w:hint="eastAsia"/>
                      <w:color w:val="333333"/>
                      <w:kern w:val="0"/>
                      <w:sz w:val="32"/>
                      <w:szCs w:val="32"/>
                    </w:rPr>
                    <w:t>，</w:t>
                  </w:r>
                  <w:r w:rsidRPr="00A3022C">
                    <w:rPr>
                      <w:rFonts w:ascii="方正仿宋_GBK" w:eastAsia="方正仿宋_GBK" w:hAnsi="Times New Roman" w:cs="Times New Roman"/>
                      <w:color w:val="333333"/>
                      <w:kern w:val="0"/>
                      <w:sz w:val="32"/>
                      <w:szCs w:val="32"/>
                    </w:rPr>
                    <w:t>每项成果</w:t>
                  </w:r>
                  <w:r w:rsidRPr="00A3022C">
                    <w:rPr>
                      <w:rFonts w:ascii="Times New Roman" w:eastAsia="方正仿宋_GBK" w:hAnsi="Times New Roman" w:cs="Times New Roman" w:hint="eastAsia"/>
                      <w:color w:val="333333"/>
                      <w:kern w:val="0"/>
                      <w:sz w:val="32"/>
                      <w:szCs w:val="32"/>
                    </w:rPr>
                    <w:t>3000</w:t>
                  </w:r>
                  <w:r w:rsidRPr="00A3022C">
                    <w:rPr>
                      <w:rFonts w:ascii="方正仿宋_GBK" w:eastAsia="方正仿宋_GBK" w:hAnsi="Arial" w:cs="Arial" w:hint="eastAsia"/>
                      <w:color w:val="333333"/>
                      <w:kern w:val="0"/>
                      <w:sz w:val="32"/>
                      <w:szCs w:val="32"/>
                    </w:rPr>
                    <w:t>—</w:t>
                  </w:r>
                  <w:r w:rsidRPr="00A3022C">
                    <w:rPr>
                      <w:rFonts w:ascii="Times New Roman" w:eastAsia="方正仿宋_GBK" w:hAnsi="Times New Roman" w:cs="Times New Roman" w:hint="eastAsia"/>
                      <w:color w:val="333333"/>
                      <w:kern w:val="0"/>
                      <w:sz w:val="32"/>
                      <w:szCs w:val="32"/>
                    </w:rPr>
                    <w:t>6</w:t>
                  </w:r>
                  <w:r w:rsidRPr="00A3022C">
                    <w:rPr>
                      <w:rFonts w:ascii="Times New Roman" w:eastAsia="宋体" w:hAnsi="Times New Roman" w:cs="Times New Roman"/>
                      <w:color w:val="333333"/>
                      <w:kern w:val="0"/>
                      <w:sz w:val="32"/>
                      <w:szCs w:val="32"/>
                    </w:rPr>
                    <w:t>000</w:t>
                  </w:r>
                  <w:r w:rsidRPr="00A3022C">
                    <w:rPr>
                      <w:rFonts w:ascii="方正仿宋_GBK" w:eastAsia="方正仿宋_GBK" w:hAnsi="Times New Roman" w:cs="Times New Roman"/>
                      <w:color w:val="333333"/>
                      <w:kern w:val="0"/>
                      <w:sz w:val="32"/>
                      <w:szCs w:val="32"/>
                    </w:rPr>
                    <w:t>字左右为宜。</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（三）注重原创性、针对性、操作性、启发性，在现状归纳、问题分析、对策建议上下足功夫。</w:t>
                  </w:r>
                  <w:r w:rsidRPr="00A3022C">
                    <w:rPr>
                      <w:rFonts w:ascii="仿宋" w:eastAsia="仿宋" w:hAnsi="仿宋" w:cs="Times New Roman"/>
                      <w:color w:val="333333"/>
                      <w:kern w:val="0"/>
                      <w:sz w:val="32"/>
                      <w:szCs w:val="32"/>
                    </w:rPr>
                    <w:t>本人对</w:t>
                  </w:r>
                  <w:r w:rsidRPr="00A3022C">
                    <w:rPr>
                      <w:rFonts w:ascii="仿宋" w:eastAsia="仿宋" w:hAnsi="仿宋" w:cs="Arial" w:hint="eastAsia"/>
                      <w:color w:val="333333"/>
                      <w:kern w:val="0"/>
                      <w:sz w:val="32"/>
                      <w:szCs w:val="32"/>
                    </w:rPr>
                    <w:t>所</w:t>
                  </w:r>
                  <w:r w:rsidRPr="00A3022C">
                    <w:rPr>
                      <w:rFonts w:ascii="仿宋" w:eastAsia="仿宋" w:hAnsi="仿宋" w:cs="Times New Roman"/>
                      <w:color w:val="333333"/>
                      <w:kern w:val="0"/>
                      <w:sz w:val="32"/>
                      <w:szCs w:val="32"/>
                    </w:rPr>
                    <w:t>写的各项内容真实性、完整性、有效性和合法性直接负责，恪守学术规范和科研诚信，保证无知识产权争议、重复申报、提供虚假信息等科研失范行为</w:t>
                  </w:r>
                  <w:r w:rsidRPr="00A3022C">
                    <w:rPr>
                      <w:rFonts w:ascii="仿宋" w:eastAsia="仿宋" w:hAnsi="仿宋" w:cs="Arial" w:hint="eastAsia"/>
                      <w:color w:val="333333"/>
                      <w:kern w:val="0"/>
                      <w:sz w:val="32"/>
                      <w:szCs w:val="32"/>
                    </w:rPr>
                    <w:t>。市社科联</w:t>
                  </w:r>
                  <w:r w:rsidRPr="00A3022C">
                    <w:rPr>
                      <w:rFonts w:ascii="仿宋" w:eastAsia="仿宋" w:hAnsi="仿宋" w:cs="Times New Roman"/>
                      <w:color w:val="333333"/>
                      <w:kern w:val="0"/>
                      <w:sz w:val="32"/>
                      <w:szCs w:val="32"/>
                    </w:rPr>
                    <w:t>有权对</w:t>
                  </w:r>
                  <w:r w:rsidRPr="00A3022C">
                    <w:rPr>
                      <w:rFonts w:ascii="仿宋" w:eastAsia="仿宋" w:hAnsi="仿宋" w:cs="Arial" w:hint="eastAsia"/>
                      <w:color w:val="333333"/>
                      <w:kern w:val="0"/>
                      <w:sz w:val="32"/>
                      <w:szCs w:val="32"/>
                    </w:rPr>
                    <w:t>研究</w:t>
                  </w:r>
                  <w:r w:rsidRPr="00A3022C">
                    <w:rPr>
                      <w:rFonts w:ascii="仿宋" w:eastAsia="仿宋" w:hAnsi="仿宋" w:cs="Times New Roman"/>
                      <w:color w:val="333333"/>
                      <w:kern w:val="0"/>
                      <w:sz w:val="32"/>
                      <w:szCs w:val="32"/>
                    </w:rPr>
                    <w:t>成果进行宣传和推广，课题负责人拥有其</w:t>
                  </w:r>
                  <w:r w:rsidRPr="00A3022C">
                    <w:rPr>
                      <w:rFonts w:ascii="仿宋" w:eastAsia="仿宋" w:hAnsi="仿宋" w:cs="Arial" w:hint="eastAsia"/>
                      <w:color w:val="333333"/>
                      <w:kern w:val="0"/>
                      <w:sz w:val="32"/>
                      <w:szCs w:val="32"/>
                    </w:rPr>
                    <w:t>研究</w:t>
                  </w:r>
                  <w:r w:rsidRPr="00A3022C">
                    <w:rPr>
                      <w:rFonts w:ascii="仿宋" w:eastAsia="仿宋" w:hAnsi="仿宋" w:cs="Times New Roman"/>
                      <w:color w:val="333333"/>
                      <w:kern w:val="0"/>
                      <w:sz w:val="32"/>
                      <w:szCs w:val="32"/>
                    </w:rPr>
                    <w:t>成果的署名权。</w:t>
                  </w:r>
                  <w:r w:rsidRPr="00A3022C">
                    <w:rPr>
                      <w:rFonts w:ascii="方正仿宋_GBK" w:eastAsia="方正仿宋_GBK" w:hAnsi="Times New Roman" w:cs="Times New Roman"/>
                      <w:color w:val="333333"/>
                      <w:kern w:val="0"/>
                      <w:sz w:val="32"/>
                      <w:szCs w:val="32"/>
                    </w:rPr>
                    <w:t>凡</w:t>
                  </w:r>
                  <w:r w:rsidRPr="00A3022C">
                    <w:rPr>
                      <w:rFonts w:ascii="方正仿宋_GBK" w:eastAsia="方正仿宋_GBK" w:hAnsi="Arial" w:cs="Arial" w:hint="eastAsia"/>
                      <w:color w:val="333333"/>
                      <w:kern w:val="0"/>
                      <w:sz w:val="32"/>
                      <w:szCs w:val="32"/>
                    </w:rPr>
                    <w:t>政治立场错误、</w:t>
                  </w:r>
                  <w:r w:rsidRPr="00A3022C">
                    <w:rPr>
                      <w:rFonts w:ascii="方正仿宋_GBK" w:eastAsia="方正仿宋_GBK" w:hAnsi="Times New Roman" w:cs="Times New Roman"/>
                      <w:color w:val="333333"/>
                      <w:kern w:val="0"/>
                      <w:sz w:val="32"/>
                      <w:szCs w:val="32"/>
                    </w:rPr>
                    <w:t>不着边际、抄袭剽窃、拼凑整合、旧文翻新、一稿多用的，概不予结项。</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仿宋_GBK" w:eastAsia="方正仿宋_GBK" w:hAnsi="Arial" w:cs="Arial" w:hint="eastAsia"/>
                      <w:color w:val="333333"/>
                      <w:kern w:val="0"/>
                      <w:sz w:val="32"/>
                      <w:szCs w:val="32"/>
                    </w:rPr>
                    <w:t>（四）</w:t>
                  </w:r>
                  <w:r w:rsidRPr="00A3022C">
                    <w:rPr>
                      <w:rFonts w:ascii="方正仿宋_GBK" w:eastAsia="方正仿宋_GBK" w:hAnsi="Times New Roman" w:cs="Times New Roman"/>
                      <w:color w:val="333333"/>
                      <w:kern w:val="0"/>
                      <w:sz w:val="32"/>
                      <w:szCs w:val="32"/>
                    </w:rPr>
                    <w:t>市社科联将择优选出</w:t>
                  </w:r>
                  <w:r w:rsidRPr="00A3022C">
                    <w:rPr>
                      <w:rFonts w:ascii="方正仿宋_GBK" w:eastAsia="方正仿宋_GBK" w:hAnsi="Arial" w:cs="Arial" w:hint="eastAsia"/>
                      <w:color w:val="333333"/>
                      <w:kern w:val="0"/>
                      <w:sz w:val="32"/>
                      <w:szCs w:val="32"/>
                    </w:rPr>
                    <w:t>部分</w:t>
                  </w:r>
                  <w:r w:rsidRPr="00A3022C">
                    <w:rPr>
                      <w:rFonts w:ascii="方正仿宋_GBK" w:eastAsia="方正仿宋_GBK" w:hAnsi="Times New Roman" w:cs="Times New Roman"/>
                      <w:color w:val="333333"/>
                      <w:kern w:val="0"/>
                      <w:sz w:val="32"/>
                      <w:szCs w:val="32"/>
                    </w:rPr>
                    <w:t>成果呈报市领导提供决策参考。</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黑体_GBK" w:eastAsia="方正黑体_GBK" w:hAnsi="Times New Roman" w:cs="Times New Roman"/>
                      <w:color w:val="333333"/>
                      <w:kern w:val="0"/>
                      <w:sz w:val="32"/>
                      <w:szCs w:val="32"/>
                    </w:rPr>
                    <w:t>四、申报程序</w:t>
                  </w:r>
                </w:p>
                <w:p w:rsidR="00A3022C" w:rsidRPr="00A3022C" w:rsidRDefault="00A3022C" w:rsidP="00A3022C">
                  <w:pPr>
                    <w:widowControl/>
                    <w:spacing w:before="100" w:beforeAutospacing="1" w:after="100" w:afterAutospacing="1" w:line="600" w:lineRule="atLeast"/>
                    <w:ind w:firstLine="640"/>
                    <w:jc w:val="left"/>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申报方法：确定选题后填写《</w:t>
                  </w:r>
                  <w:r w:rsidRPr="00A3022C">
                    <w:rPr>
                      <w:rFonts w:ascii="方正仿宋_GBK" w:eastAsia="方正仿宋_GBK" w:hAnsi="Arial" w:cs="Arial" w:hint="eastAsia"/>
                      <w:color w:val="333333"/>
                      <w:kern w:val="0"/>
                      <w:sz w:val="32"/>
                      <w:szCs w:val="32"/>
                    </w:rPr>
                    <w:t>深入推进基层治理体系和治理能力现代化建设专项课题研究统计表</w:t>
                  </w:r>
                  <w:r w:rsidRPr="00A3022C">
                    <w:rPr>
                      <w:rFonts w:ascii="方正仿宋_GBK" w:eastAsia="方正仿宋_GBK" w:hAnsi="Times New Roman" w:cs="Times New Roman"/>
                      <w:color w:val="333333"/>
                      <w:kern w:val="0"/>
                      <w:sz w:val="32"/>
                      <w:szCs w:val="32"/>
                    </w:rPr>
                    <w:t>》，并于</w:t>
                  </w:r>
                  <w:r w:rsidRPr="00A3022C">
                    <w:rPr>
                      <w:rFonts w:ascii="Times New Roman" w:eastAsia="方正仿宋_GBK" w:hAnsi="Times New Roman" w:cs="Times New Roman" w:hint="eastAsia"/>
                      <w:color w:val="333333"/>
                      <w:kern w:val="0"/>
                      <w:sz w:val="32"/>
                      <w:szCs w:val="32"/>
                    </w:rPr>
                    <w:t>3</w:t>
                  </w:r>
                  <w:r w:rsidRPr="00A3022C">
                    <w:rPr>
                      <w:rFonts w:ascii="方正仿宋_GBK" w:eastAsia="方正仿宋_GBK" w:hAnsi="Times New Roman" w:cs="Times New Roman"/>
                      <w:color w:val="333333"/>
                      <w:kern w:val="0"/>
                      <w:sz w:val="32"/>
                      <w:szCs w:val="32"/>
                    </w:rPr>
                    <w:t>月</w:t>
                  </w:r>
                  <w:r w:rsidRPr="00A3022C">
                    <w:rPr>
                      <w:rFonts w:ascii="Times New Roman" w:eastAsia="方正仿宋_GBK" w:hAnsi="Times New Roman" w:cs="Times New Roman" w:hint="eastAsia"/>
                      <w:color w:val="333333"/>
                      <w:kern w:val="0"/>
                      <w:sz w:val="32"/>
                      <w:szCs w:val="32"/>
                    </w:rPr>
                    <w:t>25</w:t>
                  </w:r>
                  <w:r w:rsidRPr="00A3022C">
                    <w:rPr>
                      <w:rFonts w:ascii="方正仿宋_GBK" w:eastAsia="方正仿宋_GBK" w:hAnsi="Times New Roman" w:cs="Times New Roman"/>
                      <w:color w:val="333333"/>
                      <w:kern w:val="0"/>
                      <w:sz w:val="32"/>
                      <w:szCs w:val="32"/>
                    </w:rPr>
                    <w:t>日前发送至指定邮箱，表格可从徐州社科网</w:t>
                  </w:r>
                  <w:r w:rsidRPr="00A3022C">
                    <w:rPr>
                      <w:rFonts w:ascii="方正仿宋_GBK" w:eastAsia="方正仿宋_GBK" w:hAnsi="Times New Roman" w:cs="Times New Roman"/>
                      <w:color w:val="333333"/>
                      <w:spacing w:val="-20"/>
                      <w:kern w:val="0"/>
                      <w:sz w:val="32"/>
                      <w:szCs w:val="32"/>
                    </w:rPr>
                    <w:t>（</w:t>
                  </w:r>
                  <w:r w:rsidRPr="00A3022C">
                    <w:rPr>
                      <w:rFonts w:ascii="Times New Roman" w:eastAsia="宋体" w:hAnsi="Times New Roman" w:cs="Times New Roman"/>
                      <w:color w:val="333333"/>
                      <w:spacing w:val="-20"/>
                      <w:kern w:val="0"/>
                      <w:sz w:val="32"/>
                      <w:szCs w:val="32"/>
                    </w:rPr>
                    <w:t>http://www.xzsk.org/</w:t>
                  </w:r>
                  <w:r w:rsidRPr="00A3022C">
                    <w:rPr>
                      <w:rFonts w:ascii="方正仿宋_GBK" w:eastAsia="方正仿宋_GBK" w:hAnsi="Times New Roman" w:cs="Times New Roman"/>
                      <w:color w:val="333333"/>
                      <w:spacing w:val="-20"/>
                      <w:kern w:val="0"/>
                      <w:sz w:val="32"/>
                      <w:szCs w:val="32"/>
                    </w:rPr>
                    <w:t>）下载中心下载。</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结项时间：</w:t>
                  </w:r>
                  <w:r w:rsidRPr="00A3022C">
                    <w:rPr>
                      <w:rFonts w:ascii="Times New Roman" w:eastAsia="方正仿宋_GBK" w:hAnsi="Times New Roman" w:cs="Times New Roman" w:hint="eastAsia"/>
                      <w:color w:val="333333"/>
                      <w:kern w:val="0"/>
                      <w:sz w:val="32"/>
                      <w:szCs w:val="32"/>
                    </w:rPr>
                    <w:t>5</w:t>
                  </w:r>
                  <w:r w:rsidRPr="00A3022C">
                    <w:rPr>
                      <w:rFonts w:ascii="方正仿宋_GBK" w:eastAsia="方正仿宋_GBK" w:hAnsi="Times New Roman" w:cs="Times New Roman"/>
                      <w:color w:val="333333"/>
                      <w:kern w:val="0"/>
                      <w:sz w:val="32"/>
                      <w:szCs w:val="32"/>
                    </w:rPr>
                    <w:t>月</w:t>
                  </w:r>
                  <w:r w:rsidRPr="00A3022C">
                    <w:rPr>
                      <w:rFonts w:ascii="Times New Roman" w:eastAsia="方正仿宋_GBK" w:hAnsi="Times New Roman" w:cs="Times New Roman" w:hint="eastAsia"/>
                      <w:color w:val="333333"/>
                      <w:kern w:val="0"/>
                      <w:sz w:val="32"/>
                      <w:szCs w:val="32"/>
                    </w:rPr>
                    <w:t>15</w:t>
                  </w:r>
                  <w:r w:rsidRPr="00A3022C">
                    <w:rPr>
                      <w:rFonts w:ascii="方正仿宋_GBK" w:eastAsia="方正仿宋_GBK" w:hAnsi="Times New Roman" w:cs="Times New Roman"/>
                      <w:color w:val="333333"/>
                      <w:kern w:val="0"/>
                      <w:sz w:val="32"/>
                      <w:szCs w:val="32"/>
                    </w:rPr>
                    <w:t>日。课题一经申报，随即展开研究，结项成果纸质稿、电子稿各</w:t>
                  </w:r>
                  <w:r w:rsidRPr="00A3022C">
                    <w:rPr>
                      <w:rFonts w:ascii="Times New Roman" w:eastAsia="宋体" w:hAnsi="Times New Roman" w:cs="Times New Roman"/>
                      <w:color w:val="333333"/>
                      <w:kern w:val="0"/>
                      <w:sz w:val="32"/>
                      <w:szCs w:val="32"/>
                    </w:rPr>
                    <w:t>1</w:t>
                  </w:r>
                  <w:r w:rsidRPr="00A3022C">
                    <w:rPr>
                      <w:rFonts w:ascii="方正仿宋_GBK" w:eastAsia="方正仿宋_GBK" w:hAnsi="Times New Roman" w:cs="Times New Roman"/>
                      <w:color w:val="333333"/>
                      <w:kern w:val="0"/>
                      <w:sz w:val="32"/>
                      <w:szCs w:val="32"/>
                    </w:rPr>
                    <w:t>份报送至指定地址，凡此间提前完成研究成果的，请及时将电子文稿发送至指定邮箱，以利第一时间向市领导呈报。</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评审与</w:t>
                  </w:r>
                  <w:r w:rsidRPr="00A3022C">
                    <w:rPr>
                      <w:rFonts w:ascii="方正仿宋_GBK" w:eastAsia="方正仿宋_GBK" w:hAnsi="Arial" w:cs="Arial" w:hint="eastAsia"/>
                      <w:color w:val="333333"/>
                      <w:kern w:val="0"/>
                      <w:sz w:val="32"/>
                      <w:szCs w:val="32"/>
                    </w:rPr>
                    <w:t>结项</w:t>
                  </w:r>
                  <w:r w:rsidRPr="00A3022C">
                    <w:rPr>
                      <w:rFonts w:ascii="方正仿宋_GBK" w:eastAsia="方正仿宋_GBK" w:hAnsi="Times New Roman" w:cs="Times New Roman"/>
                      <w:color w:val="333333"/>
                      <w:kern w:val="0"/>
                      <w:sz w:val="32"/>
                      <w:szCs w:val="32"/>
                    </w:rPr>
                    <w:t>：专项课题成果由市社科联组织专家组审定，对结项成果进行质量评估和把关验收后票决确定结项名单，立项通知书随结项证书</w:t>
                  </w:r>
                  <w:r w:rsidRPr="00A3022C">
                    <w:rPr>
                      <w:rFonts w:ascii="方正仿宋_GBK" w:eastAsia="方正仿宋_GBK" w:hAnsi="Arial" w:cs="Arial" w:hint="eastAsia"/>
                      <w:color w:val="333333"/>
                      <w:kern w:val="0"/>
                      <w:sz w:val="32"/>
                      <w:szCs w:val="32"/>
                    </w:rPr>
                    <w:t>一同发放</w:t>
                  </w:r>
                  <w:r w:rsidRPr="00A3022C">
                    <w:rPr>
                      <w:rFonts w:ascii="方正仿宋_GBK" w:eastAsia="方正仿宋_GBK" w:hAnsi="Times New Roman" w:cs="Times New Roman"/>
                      <w:color w:val="333333"/>
                      <w:kern w:val="0"/>
                      <w:sz w:val="32"/>
                      <w:szCs w:val="32"/>
                    </w:rPr>
                    <w:t>，并纳入徐州市社会科学基金项目统一管理。</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黑体_GBK" w:eastAsia="方正黑体_GBK" w:hAnsi="Times New Roman" w:cs="Times New Roman"/>
                      <w:color w:val="333333"/>
                      <w:kern w:val="0"/>
                      <w:sz w:val="32"/>
                      <w:szCs w:val="32"/>
                    </w:rPr>
                    <w:lastRenderedPageBreak/>
                    <w:t>五、联系方式</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联系人：</w:t>
                  </w:r>
                  <w:r w:rsidRPr="00A3022C">
                    <w:rPr>
                      <w:rFonts w:ascii="方正仿宋_GBK" w:eastAsia="方正仿宋_GBK" w:hAnsi="Arial" w:cs="Arial" w:hint="eastAsia"/>
                      <w:color w:val="333333"/>
                      <w:kern w:val="0"/>
                      <w:sz w:val="32"/>
                      <w:szCs w:val="32"/>
                    </w:rPr>
                    <w:t>张文君</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联系电话：</w:t>
                  </w:r>
                  <w:r w:rsidRPr="00A3022C">
                    <w:rPr>
                      <w:rFonts w:ascii="Times New Roman" w:eastAsia="方正仿宋_GBK" w:hAnsi="Times New Roman" w:cs="Times New Roman" w:hint="eastAsia"/>
                      <w:color w:val="333333"/>
                      <w:kern w:val="0"/>
                      <w:sz w:val="32"/>
                      <w:szCs w:val="32"/>
                    </w:rPr>
                    <w:t>83732574</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邮箱地址：</w:t>
                  </w:r>
                  <w:r w:rsidRPr="00A3022C">
                    <w:rPr>
                      <w:rFonts w:ascii="Times New Roman" w:eastAsia="宋体" w:hAnsi="Times New Roman" w:cs="Times New Roman"/>
                      <w:color w:val="333333"/>
                      <w:kern w:val="0"/>
                      <w:sz w:val="32"/>
                      <w:szCs w:val="32"/>
                    </w:rPr>
                    <w:t>xzsklkyb@126.com</w:t>
                  </w:r>
                </w:p>
                <w:p w:rsidR="00A3022C" w:rsidRPr="00A3022C" w:rsidRDefault="00A3022C" w:rsidP="00A3022C">
                  <w:pPr>
                    <w:widowControl/>
                    <w:spacing w:line="600" w:lineRule="atLeast"/>
                    <w:ind w:firstLine="640"/>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报送地址：徐州</w:t>
                  </w:r>
                  <w:r w:rsidRPr="00A3022C">
                    <w:rPr>
                      <w:rFonts w:ascii="仿宋" w:eastAsia="仿宋" w:hAnsi="仿宋" w:cs="Times New Roman"/>
                      <w:color w:val="333333"/>
                      <w:kern w:val="0"/>
                      <w:sz w:val="32"/>
                      <w:szCs w:val="32"/>
                    </w:rPr>
                    <w:t>市云龙区元和路</w:t>
                  </w:r>
                  <w:r w:rsidRPr="00A3022C">
                    <w:rPr>
                      <w:rFonts w:ascii="Times New Roman" w:eastAsia="宋体" w:hAnsi="Times New Roman" w:cs="Times New Roman"/>
                      <w:color w:val="333333"/>
                      <w:kern w:val="0"/>
                      <w:sz w:val="32"/>
                      <w:szCs w:val="32"/>
                    </w:rPr>
                    <w:t>1</w:t>
                  </w:r>
                  <w:r w:rsidRPr="00A3022C">
                    <w:rPr>
                      <w:rFonts w:ascii="仿宋" w:eastAsia="仿宋" w:hAnsi="仿宋" w:cs="Times New Roman"/>
                      <w:color w:val="333333"/>
                      <w:kern w:val="0"/>
                      <w:sz w:val="32"/>
                      <w:szCs w:val="32"/>
                    </w:rPr>
                    <w:t>号行政中心东区综合楼</w:t>
                  </w:r>
                  <w:r w:rsidRPr="00A3022C">
                    <w:rPr>
                      <w:rFonts w:ascii="Times New Roman" w:eastAsia="宋体" w:hAnsi="Times New Roman" w:cs="Times New Roman"/>
                      <w:color w:val="333333"/>
                      <w:kern w:val="0"/>
                      <w:sz w:val="32"/>
                      <w:szCs w:val="32"/>
                    </w:rPr>
                    <w:t>A411</w:t>
                  </w:r>
                  <w:r w:rsidRPr="00A3022C">
                    <w:rPr>
                      <w:rFonts w:ascii="仿宋" w:eastAsia="仿宋" w:hAnsi="仿宋" w:cs="Times New Roman"/>
                      <w:color w:val="333333"/>
                      <w:kern w:val="0"/>
                      <w:sz w:val="32"/>
                      <w:szCs w:val="32"/>
                    </w:rPr>
                    <w:t>室</w:t>
                  </w:r>
                </w:p>
                <w:p w:rsidR="00A3022C" w:rsidRPr="00A3022C" w:rsidRDefault="00A3022C" w:rsidP="00A3022C">
                  <w:pPr>
                    <w:widowControl/>
                    <w:spacing w:before="100" w:beforeAutospacing="1" w:after="100" w:afterAutospacing="1" w:line="600" w:lineRule="atLeast"/>
                    <w:ind w:firstLine="640"/>
                    <w:rPr>
                      <w:rFonts w:ascii="Arial" w:eastAsia="宋体" w:hAnsi="Arial" w:cs="Arial"/>
                      <w:color w:val="333333"/>
                      <w:kern w:val="0"/>
                      <w:sz w:val="20"/>
                      <w:szCs w:val="20"/>
                    </w:rPr>
                  </w:pPr>
                  <w:r w:rsidRPr="00A3022C">
                    <w:rPr>
                      <w:rFonts w:ascii="Times New Roman" w:eastAsia="宋体" w:hAnsi="Times New Roman" w:cs="Times New Roman"/>
                      <w:color w:val="333333"/>
                      <w:kern w:val="0"/>
                      <w:sz w:val="32"/>
                      <w:szCs w:val="32"/>
                    </w:rPr>
                    <w:t> </w:t>
                  </w:r>
                </w:p>
                <w:p w:rsidR="00A3022C" w:rsidRPr="00A3022C" w:rsidRDefault="00A3022C" w:rsidP="00A3022C">
                  <w:pPr>
                    <w:widowControl/>
                    <w:spacing w:before="100" w:beforeAutospacing="1" w:after="100" w:afterAutospacing="1" w:line="600" w:lineRule="atLeast"/>
                    <w:ind w:firstLine="640"/>
                    <w:jc w:val="center"/>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附件：</w:t>
                  </w:r>
                  <w:r w:rsidRPr="00A3022C">
                    <w:rPr>
                      <w:rFonts w:ascii="Times New Roman" w:eastAsia="宋体" w:hAnsi="Times New Roman" w:cs="Times New Roman"/>
                      <w:color w:val="333333"/>
                      <w:kern w:val="0"/>
                      <w:sz w:val="32"/>
                      <w:szCs w:val="32"/>
                    </w:rPr>
                    <w:t>1.</w:t>
                  </w:r>
                  <w:r w:rsidRPr="00A3022C">
                    <w:rPr>
                      <w:rFonts w:ascii="方正仿宋_GBK" w:eastAsia="方正仿宋_GBK" w:hAnsi="Arial" w:cs="Arial" w:hint="eastAsia"/>
                      <w:color w:val="333333"/>
                      <w:kern w:val="0"/>
                      <w:sz w:val="32"/>
                      <w:szCs w:val="32"/>
                    </w:rPr>
                    <w:t>深入推进基层治理体系和治理能力现代化建设</w:t>
                  </w:r>
                </w:p>
                <w:p w:rsidR="00A3022C" w:rsidRPr="00A3022C" w:rsidRDefault="00A3022C" w:rsidP="00A3022C">
                  <w:pPr>
                    <w:widowControl/>
                    <w:spacing w:before="100" w:beforeAutospacing="1" w:after="100" w:afterAutospacing="1" w:line="600" w:lineRule="atLeast"/>
                    <w:ind w:firstLine="1600"/>
                    <w:rPr>
                      <w:rFonts w:ascii="Arial" w:eastAsia="宋体" w:hAnsi="Arial" w:cs="Arial"/>
                      <w:color w:val="333333"/>
                      <w:kern w:val="0"/>
                      <w:sz w:val="20"/>
                      <w:szCs w:val="20"/>
                    </w:rPr>
                  </w:pPr>
                  <w:r w:rsidRPr="00A3022C">
                    <w:rPr>
                      <w:rFonts w:ascii="方正仿宋_GBK" w:eastAsia="方正仿宋_GBK" w:hAnsi="Arial" w:cs="Arial" w:hint="eastAsia"/>
                      <w:color w:val="333333"/>
                      <w:kern w:val="0"/>
                      <w:sz w:val="32"/>
                      <w:szCs w:val="32"/>
                    </w:rPr>
                    <w:t>专项课题研究统计表</w:t>
                  </w:r>
                </w:p>
                <w:p w:rsidR="00A3022C" w:rsidRPr="00A3022C" w:rsidRDefault="00A3022C" w:rsidP="00A3022C">
                  <w:pPr>
                    <w:widowControl/>
                    <w:spacing w:before="100" w:beforeAutospacing="1" w:after="100" w:afterAutospacing="1" w:line="600" w:lineRule="atLeast"/>
                    <w:ind w:left="1596"/>
                    <w:rPr>
                      <w:rFonts w:ascii="Arial" w:eastAsia="宋体" w:hAnsi="Arial" w:cs="Arial"/>
                      <w:color w:val="333333"/>
                      <w:kern w:val="0"/>
                      <w:sz w:val="20"/>
                      <w:szCs w:val="20"/>
                    </w:rPr>
                  </w:pPr>
                  <w:r w:rsidRPr="00A3022C">
                    <w:rPr>
                      <w:rFonts w:ascii="Times New Roman" w:eastAsia="宋体" w:hAnsi="Times New Roman" w:cs="Times New Roman"/>
                      <w:color w:val="333333"/>
                      <w:kern w:val="0"/>
                      <w:sz w:val="32"/>
                      <w:szCs w:val="32"/>
                    </w:rPr>
                    <w:t>2.</w:t>
                  </w:r>
                  <w:r w:rsidRPr="00A3022C">
                    <w:rPr>
                      <w:rFonts w:ascii="方正仿宋_GBK" w:eastAsia="方正仿宋_GBK" w:hAnsi="Arial" w:cs="Arial" w:hint="eastAsia"/>
                      <w:color w:val="333333"/>
                      <w:kern w:val="0"/>
                      <w:sz w:val="32"/>
                      <w:szCs w:val="32"/>
                    </w:rPr>
                    <w:t>深入推进基层治理体系和治理能力现代化建设</w:t>
                  </w:r>
                  <w:r w:rsidRPr="00A3022C">
                    <w:rPr>
                      <w:rFonts w:ascii="方正仿宋_GBK" w:eastAsia="方正仿宋_GBK" w:hAnsi="Times New Roman" w:cs="Times New Roman"/>
                      <w:color w:val="333333"/>
                      <w:kern w:val="0"/>
                      <w:sz w:val="32"/>
                      <w:szCs w:val="32"/>
                    </w:rPr>
                    <w:t>专项课题研究结题成果格式</w:t>
                  </w:r>
                </w:p>
                <w:p w:rsidR="00A3022C" w:rsidRPr="00A3022C" w:rsidRDefault="00A3022C" w:rsidP="00A3022C">
                  <w:pPr>
                    <w:widowControl/>
                    <w:spacing w:before="100" w:beforeAutospacing="1" w:after="100" w:afterAutospacing="1" w:line="600" w:lineRule="atLeast"/>
                    <w:rPr>
                      <w:rFonts w:ascii="Arial" w:eastAsia="宋体" w:hAnsi="Arial" w:cs="Arial"/>
                      <w:color w:val="333333"/>
                      <w:kern w:val="0"/>
                      <w:sz w:val="20"/>
                      <w:szCs w:val="20"/>
                    </w:rPr>
                  </w:pPr>
                  <w:r w:rsidRPr="00A3022C">
                    <w:rPr>
                      <w:rFonts w:ascii="方正仿宋_GBK" w:eastAsia="方正仿宋_GBK" w:hAnsi="Arial" w:cs="Arial" w:hint="eastAsia"/>
                      <w:color w:val="333333"/>
                      <w:kern w:val="0"/>
                      <w:sz w:val="32"/>
                      <w:szCs w:val="32"/>
                    </w:rPr>
                    <w:t>         </w:t>
                  </w:r>
                </w:p>
                <w:p w:rsidR="00A3022C" w:rsidRPr="00A3022C" w:rsidRDefault="00A3022C" w:rsidP="00A3022C">
                  <w:pPr>
                    <w:widowControl/>
                    <w:spacing w:before="100" w:beforeAutospacing="1" w:after="100" w:afterAutospacing="1" w:line="600" w:lineRule="atLeast"/>
                    <w:rPr>
                      <w:rFonts w:ascii="Arial" w:eastAsia="宋体" w:hAnsi="Arial" w:cs="Arial"/>
                      <w:color w:val="333333"/>
                      <w:kern w:val="0"/>
                      <w:sz w:val="20"/>
                      <w:szCs w:val="20"/>
                    </w:rPr>
                  </w:pPr>
                  <w:r w:rsidRPr="00A3022C">
                    <w:rPr>
                      <w:rFonts w:ascii="方正仿宋_GBK" w:eastAsia="方正仿宋_GBK" w:hAnsi="Arial" w:cs="Arial" w:hint="eastAsia"/>
                      <w:color w:val="333333"/>
                      <w:kern w:val="0"/>
                      <w:sz w:val="32"/>
                      <w:szCs w:val="32"/>
                    </w:rPr>
                    <w:t> </w:t>
                  </w:r>
                </w:p>
                <w:p w:rsidR="00A3022C" w:rsidRPr="00A3022C" w:rsidRDefault="00A3022C" w:rsidP="00A3022C">
                  <w:pPr>
                    <w:widowControl/>
                    <w:spacing w:before="100" w:beforeAutospacing="1" w:after="100" w:afterAutospacing="1" w:line="600" w:lineRule="atLeast"/>
                    <w:ind w:firstLine="3520"/>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徐州市哲学社会科学联合会</w:t>
                  </w:r>
                </w:p>
                <w:p w:rsidR="00A3022C" w:rsidRPr="00A3022C" w:rsidRDefault="00A3022C" w:rsidP="00A3022C">
                  <w:pPr>
                    <w:widowControl/>
                    <w:spacing w:before="100" w:beforeAutospacing="1" w:after="100" w:afterAutospacing="1" w:line="600" w:lineRule="atLeast"/>
                    <w:ind w:firstLine="4480"/>
                    <w:rPr>
                      <w:rFonts w:ascii="Arial" w:eastAsia="宋体" w:hAnsi="Arial" w:cs="Arial"/>
                      <w:color w:val="333333"/>
                      <w:kern w:val="0"/>
                      <w:sz w:val="20"/>
                      <w:szCs w:val="20"/>
                    </w:rPr>
                  </w:pPr>
                  <w:r w:rsidRPr="00A3022C">
                    <w:rPr>
                      <w:rFonts w:ascii="Times New Roman" w:eastAsia="宋体" w:hAnsi="Times New Roman" w:cs="Times New Roman"/>
                      <w:color w:val="333333"/>
                      <w:kern w:val="0"/>
                      <w:sz w:val="32"/>
                      <w:szCs w:val="32"/>
                    </w:rPr>
                    <w:t>202</w:t>
                  </w:r>
                  <w:r w:rsidRPr="00A3022C">
                    <w:rPr>
                      <w:rFonts w:ascii="Times New Roman" w:eastAsia="方正仿宋_GBK" w:hAnsi="Times New Roman" w:cs="Times New Roman" w:hint="eastAsia"/>
                      <w:color w:val="333333"/>
                      <w:kern w:val="0"/>
                      <w:sz w:val="32"/>
                      <w:szCs w:val="32"/>
                    </w:rPr>
                    <w:t>2</w:t>
                  </w:r>
                  <w:r w:rsidRPr="00A3022C">
                    <w:rPr>
                      <w:rFonts w:ascii="方正仿宋_GBK" w:eastAsia="方正仿宋_GBK" w:hAnsi="Times New Roman" w:cs="Times New Roman"/>
                      <w:color w:val="333333"/>
                      <w:kern w:val="0"/>
                      <w:sz w:val="32"/>
                      <w:szCs w:val="32"/>
                    </w:rPr>
                    <w:t>年</w:t>
                  </w:r>
                  <w:r w:rsidRPr="00A3022C">
                    <w:rPr>
                      <w:rFonts w:ascii="Times New Roman" w:eastAsia="方正仿宋_GBK" w:hAnsi="Times New Roman" w:cs="Times New Roman" w:hint="eastAsia"/>
                      <w:color w:val="333333"/>
                      <w:kern w:val="0"/>
                      <w:sz w:val="32"/>
                      <w:szCs w:val="32"/>
                    </w:rPr>
                    <w:t>3</w:t>
                  </w:r>
                  <w:r w:rsidRPr="00A3022C">
                    <w:rPr>
                      <w:rFonts w:ascii="方正仿宋_GBK" w:eastAsia="方正仿宋_GBK" w:hAnsi="Times New Roman" w:cs="Times New Roman"/>
                      <w:color w:val="333333"/>
                      <w:kern w:val="0"/>
                      <w:sz w:val="32"/>
                      <w:szCs w:val="32"/>
                    </w:rPr>
                    <w:t>月</w:t>
                  </w:r>
                  <w:r w:rsidRPr="00A3022C">
                    <w:rPr>
                      <w:rFonts w:ascii="Times New Roman" w:eastAsia="方正仿宋_GBK" w:hAnsi="Times New Roman" w:cs="Times New Roman" w:hint="eastAsia"/>
                      <w:color w:val="333333"/>
                      <w:kern w:val="0"/>
                      <w:sz w:val="32"/>
                      <w:szCs w:val="32"/>
                    </w:rPr>
                    <w:t>9</w:t>
                  </w:r>
                  <w:r w:rsidRPr="00A3022C">
                    <w:rPr>
                      <w:rFonts w:ascii="方正仿宋_GBK" w:eastAsia="方正仿宋_GBK" w:hAnsi="Times New Roman" w:cs="Times New Roman"/>
                      <w:color w:val="333333"/>
                      <w:kern w:val="0"/>
                      <w:sz w:val="32"/>
                      <w:szCs w:val="32"/>
                    </w:rPr>
                    <w:t>日</w:t>
                  </w:r>
                </w:p>
                <w:p w:rsidR="00A3022C" w:rsidRPr="00A3022C" w:rsidRDefault="00A3022C" w:rsidP="00A3022C">
                  <w:pPr>
                    <w:widowControl/>
                    <w:spacing w:before="100" w:beforeAutospacing="1" w:after="100" w:afterAutospacing="1" w:line="546" w:lineRule="atLeast"/>
                    <w:jc w:val="left"/>
                    <w:rPr>
                      <w:rFonts w:ascii="Arial" w:eastAsia="宋体" w:hAnsi="Arial" w:cs="Arial"/>
                      <w:color w:val="333333"/>
                      <w:kern w:val="0"/>
                      <w:sz w:val="20"/>
                      <w:szCs w:val="20"/>
                    </w:rPr>
                  </w:pPr>
                  <w:r w:rsidRPr="00A3022C">
                    <w:rPr>
                      <w:rFonts w:ascii="Times New Roman" w:eastAsia="宋体" w:hAnsi="Times New Roman" w:cs="Times New Roman"/>
                      <w:color w:val="333333"/>
                      <w:kern w:val="0"/>
                      <w:sz w:val="32"/>
                      <w:szCs w:val="32"/>
                    </w:rPr>
                    <w:br w:type="textWrapping" w:clear="all"/>
                  </w:r>
                </w:p>
                <w:p w:rsidR="00A3022C" w:rsidRPr="00A3022C" w:rsidRDefault="00A3022C" w:rsidP="00A3022C">
                  <w:pPr>
                    <w:widowControl/>
                    <w:spacing w:before="100" w:beforeAutospacing="1" w:after="100" w:afterAutospacing="1" w:line="540" w:lineRule="atLeast"/>
                    <w:jc w:val="left"/>
                    <w:rPr>
                      <w:rFonts w:ascii="Arial" w:eastAsia="宋体" w:hAnsi="Arial" w:cs="Arial"/>
                      <w:color w:val="333333"/>
                      <w:kern w:val="0"/>
                      <w:sz w:val="20"/>
                      <w:szCs w:val="20"/>
                    </w:rPr>
                  </w:pPr>
                  <w:r w:rsidRPr="00A3022C">
                    <w:rPr>
                      <w:rFonts w:ascii="方正黑体_GBK" w:eastAsia="方正黑体_GBK" w:hAnsi="Times New Roman" w:cs="Times New Roman"/>
                      <w:color w:val="333333"/>
                      <w:kern w:val="0"/>
                      <w:sz w:val="32"/>
                      <w:szCs w:val="32"/>
                    </w:rPr>
                    <w:lastRenderedPageBreak/>
                    <w:t>附件</w:t>
                  </w:r>
                  <w:r w:rsidRPr="00A3022C">
                    <w:rPr>
                      <w:rFonts w:ascii="Times New Roman" w:eastAsia="宋体" w:hAnsi="Times New Roman" w:cs="Times New Roman"/>
                      <w:color w:val="333333"/>
                      <w:kern w:val="0"/>
                      <w:sz w:val="32"/>
                      <w:szCs w:val="32"/>
                    </w:rPr>
                    <w:t>1</w:t>
                  </w:r>
                </w:p>
                <w:p w:rsidR="00A3022C" w:rsidRPr="00A3022C" w:rsidRDefault="00A3022C" w:rsidP="00A3022C">
                  <w:pPr>
                    <w:widowControl/>
                    <w:spacing w:before="100" w:beforeAutospacing="1" w:after="100" w:afterAutospacing="1" w:line="440" w:lineRule="atLeast"/>
                    <w:jc w:val="center"/>
                    <w:rPr>
                      <w:rFonts w:ascii="Arial" w:eastAsia="宋体" w:hAnsi="Arial" w:cs="Arial"/>
                      <w:color w:val="333333"/>
                      <w:kern w:val="0"/>
                      <w:sz w:val="20"/>
                      <w:szCs w:val="20"/>
                    </w:rPr>
                  </w:pPr>
                  <w:r w:rsidRPr="00A3022C">
                    <w:rPr>
                      <w:rFonts w:ascii="方正小标宋_GBK" w:eastAsia="方正小标宋_GBK" w:hAnsi="Arial" w:cs="Arial" w:hint="eastAsia"/>
                      <w:color w:val="333333"/>
                      <w:kern w:val="0"/>
                      <w:sz w:val="44"/>
                      <w:szCs w:val="44"/>
                    </w:rPr>
                    <w:t>深入推进基层治理体系和治理能力现代化建设</w:t>
                  </w:r>
                </w:p>
                <w:p w:rsidR="00A3022C" w:rsidRPr="00A3022C" w:rsidRDefault="00A3022C" w:rsidP="00A3022C">
                  <w:pPr>
                    <w:widowControl/>
                    <w:spacing w:before="100" w:beforeAutospacing="1" w:after="100" w:afterAutospacing="1" w:line="440" w:lineRule="atLeast"/>
                    <w:jc w:val="center"/>
                    <w:rPr>
                      <w:rFonts w:ascii="Arial" w:eastAsia="宋体" w:hAnsi="Arial" w:cs="Arial"/>
                      <w:color w:val="333333"/>
                      <w:kern w:val="0"/>
                      <w:sz w:val="20"/>
                      <w:szCs w:val="20"/>
                    </w:rPr>
                  </w:pPr>
                  <w:r w:rsidRPr="00A3022C">
                    <w:rPr>
                      <w:rFonts w:ascii="方正小标宋_GBK" w:eastAsia="方正小标宋_GBK" w:hAnsi="Arial" w:cs="Arial" w:hint="eastAsia"/>
                      <w:color w:val="333333"/>
                      <w:kern w:val="0"/>
                      <w:sz w:val="44"/>
                      <w:szCs w:val="44"/>
                    </w:rPr>
                    <w:t>专项课题研究统计表</w:t>
                  </w:r>
                </w:p>
                <w:p w:rsidR="00A3022C" w:rsidRPr="00A3022C" w:rsidRDefault="00A3022C" w:rsidP="00A3022C">
                  <w:pPr>
                    <w:widowControl/>
                    <w:spacing w:line="280" w:lineRule="atLeast"/>
                    <w:jc w:val="left"/>
                    <w:rPr>
                      <w:rFonts w:ascii="Arial" w:eastAsia="宋体" w:hAnsi="Arial" w:cs="Arial"/>
                      <w:color w:val="333333"/>
                      <w:kern w:val="0"/>
                      <w:sz w:val="20"/>
                      <w:szCs w:val="20"/>
                    </w:rPr>
                  </w:pPr>
                  <w:r w:rsidRPr="00A3022C">
                    <w:rPr>
                      <w:rFonts w:ascii="Times New Roman" w:eastAsia="宋体" w:hAnsi="Times New Roman" w:cs="Times New Roman"/>
                      <w:color w:val="333333"/>
                      <w:kern w:val="0"/>
                      <w:sz w:val="28"/>
                      <w:szCs w:val="28"/>
                    </w:rPr>
                    <w:t> </w:t>
                  </w:r>
                  <w:r w:rsidRPr="00A3022C">
                    <w:rPr>
                      <w:rFonts w:ascii="方正仿宋_GBK" w:eastAsia="方正仿宋_GBK" w:hAnsi="Times New Roman" w:cs="Times New Roman"/>
                      <w:color w:val="333333"/>
                      <w:kern w:val="0"/>
                      <w:sz w:val="28"/>
                      <w:szCs w:val="28"/>
                    </w:rPr>
                    <w:t>单位：</w:t>
                  </w:r>
                  <w:r w:rsidRPr="00A3022C">
                    <w:rPr>
                      <w:rFonts w:ascii="Times New Roman" w:eastAsia="宋体" w:hAnsi="Times New Roman" w:cs="Times New Roman"/>
                      <w:color w:val="333333"/>
                      <w:kern w:val="0"/>
                      <w:sz w:val="28"/>
                      <w:szCs w:val="28"/>
                    </w:rPr>
                    <w:t>                                                                                             </w:t>
                  </w:r>
                  <w:r w:rsidRPr="00A3022C">
                    <w:rPr>
                      <w:rFonts w:ascii="方正仿宋_GBK" w:eastAsia="方正仿宋_GBK" w:hAnsi="Times New Roman" w:cs="Times New Roman"/>
                      <w:color w:val="333333"/>
                      <w:kern w:val="0"/>
                      <w:sz w:val="28"/>
                      <w:szCs w:val="28"/>
                    </w:rPr>
                    <w:t xml:space="preserve">年 </w:t>
                  </w:r>
                  <w:r w:rsidRPr="00A3022C">
                    <w:rPr>
                      <w:rFonts w:ascii="方正仿宋_GBK" w:eastAsia="方正仿宋_GBK" w:hAnsi="Times New Roman" w:cs="Times New Roman"/>
                      <w:color w:val="333333"/>
                      <w:kern w:val="0"/>
                      <w:sz w:val="28"/>
                      <w:szCs w:val="28"/>
                    </w:rPr>
                    <w:t>   </w:t>
                  </w:r>
                  <w:r w:rsidRPr="00A3022C">
                    <w:rPr>
                      <w:rFonts w:ascii="方正仿宋_GBK" w:eastAsia="方正仿宋_GBK" w:hAnsi="Times New Roman" w:cs="Times New Roman"/>
                      <w:color w:val="333333"/>
                      <w:kern w:val="0"/>
                      <w:sz w:val="28"/>
                      <w:szCs w:val="28"/>
                    </w:rPr>
                    <w:t>月</w:t>
                  </w:r>
                </w:p>
                <w:tbl>
                  <w:tblPr>
                    <w:tblW w:w="0" w:type="auto"/>
                    <w:tblInd w:w="112" w:type="dxa"/>
                    <w:tblCellMar>
                      <w:top w:w="15" w:type="dxa"/>
                      <w:left w:w="15" w:type="dxa"/>
                      <w:bottom w:w="15" w:type="dxa"/>
                      <w:right w:w="15" w:type="dxa"/>
                    </w:tblCellMar>
                    <w:tblLook w:val="04A0" w:firstRow="1" w:lastRow="0" w:firstColumn="1" w:lastColumn="0" w:noHBand="0" w:noVBand="1"/>
                  </w:tblPr>
                  <w:tblGrid>
                    <w:gridCol w:w="794"/>
                    <w:gridCol w:w="962"/>
                    <w:gridCol w:w="2645"/>
                    <w:gridCol w:w="2044"/>
                    <w:gridCol w:w="1626"/>
                    <w:gridCol w:w="2568"/>
                  </w:tblGrid>
                  <w:tr w:rsidR="00A3022C" w:rsidRPr="00A3022C" w:rsidTr="00A3022C">
                    <w:trPr>
                      <w:trHeight w:val="702"/>
                    </w:trPr>
                    <w:tc>
                      <w:tcPr>
                        <w:tcW w:w="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方正黑体_GBK" w:eastAsia="方正黑体_GBK" w:hAnsi="Times New Roman" w:cs="Times New Roman"/>
                            <w:kern w:val="0"/>
                            <w:sz w:val="24"/>
                            <w:szCs w:val="24"/>
                          </w:rPr>
                          <w:t>序号</w:t>
                        </w:r>
                      </w:p>
                    </w:tc>
                    <w:tc>
                      <w:tcPr>
                        <w:tcW w:w="12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方正黑体_GBK" w:eastAsia="方正黑体_GBK" w:hAnsi="Times New Roman" w:cs="Times New Roman"/>
                            <w:kern w:val="0"/>
                            <w:sz w:val="24"/>
                            <w:szCs w:val="24"/>
                          </w:rPr>
                          <w:t>申报人</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方正黑体_GBK" w:eastAsia="方正黑体_GBK" w:hAnsi="Times New Roman" w:cs="Times New Roman"/>
                            <w:kern w:val="0"/>
                            <w:sz w:val="24"/>
                            <w:szCs w:val="24"/>
                          </w:rPr>
                          <w:t>课</w:t>
                        </w:r>
                        <w:r w:rsidRPr="00A3022C">
                          <w:rPr>
                            <w:rFonts w:ascii="Times New Roman" w:eastAsia="宋体" w:hAnsi="Times New Roman" w:cs="Times New Roman"/>
                            <w:kern w:val="0"/>
                            <w:sz w:val="24"/>
                            <w:szCs w:val="24"/>
                          </w:rPr>
                          <w:t> </w:t>
                        </w:r>
                        <w:r w:rsidRPr="00A3022C">
                          <w:rPr>
                            <w:rFonts w:ascii="Times New Roman" w:eastAsia="宋体" w:hAnsi="Times New Roman" w:cs="Times New Roman"/>
                            <w:kern w:val="0"/>
                            <w:sz w:val="24"/>
                            <w:szCs w:val="24"/>
                          </w:rPr>
                          <w:t>题</w:t>
                        </w:r>
                        <w:r w:rsidRPr="00A3022C">
                          <w:rPr>
                            <w:rFonts w:ascii="Times New Roman" w:eastAsia="宋体" w:hAnsi="Times New Roman" w:cs="Times New Roman"/>
                            <w:kern w:val="0"/>
                            <w:sz w:val="24"/>
                            <w:szCs w:val="24"/>
                          </w:rPr>
                          <w:t xml:space="preserve"> </w:t>
                        </w:r>
                        <w:r w:rsidRPr="00A3022C">
                          <w:rPr>
                            <w:rFonts w:ascii="Times New Roman" w:eastAsia="宋体" w:hAnsi="Times New Roman" w:cs="Times New Roman"/>
                            <w:kern w:val="0"/>
                            <w:sz w:val="24"/>
                            <w:szCs w:val="24"/>
                          </w:rPr>
                          <w:t>名</w:t>
                        </w:r>
                        <w:r w:rsidRPr="00A3022C">
                          <w:rPr>
                            <w:rFonts w:ascii="Times New Roman" w:eastAsia="宋体" w:hAnsi="Times New Roman" w:cs="Times New Roman"/>
                            <w:kern w:val="0"/>
                            <w:sz w:val="24"/>
                            <w:szCs w:val="24"/>
                          </w:rPr>
                          <w:t xml:space="preserve"> </w:t>
                        </w:r>
                        <w:r w:rsidRPr="00A3022C">
                          <w:rPr>
                            <w:rFonts w:ascii="Times New Roman" w:eastAsia="宋体" w:hAnsi="Times New Roman" w:cs="Times New Roman"/>
                            <w:kern w:val="0"/>
                            <w:sz w:val="24"/>
                            <w:szCs w:val="24"/>
                          </w:rPr>
                          <w:t>称</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方正黑体_GBK" w:eastAsia="方正黑体_GBK" w:hAnsi="Times New Roman" w:cs="Times New Roman"/>
                            <w:kern w:val="0"/>
                            <w:sz w:val="24"/>
                            <w:szCs w:val="24"/>
                          </w:rPr>
                          <w:t>单</w:t>
                        </w:r>
                        <w:r w:rsidRPr="00A3022C">
                          <w:rPr>
                            <w:rFonts w:ascii="Times New Roman" w:eastAsia="宋体" w:hAnsi="Times New Roman" w:cs="Times New Roman"/>
                            <w:kern w:val="0"/>
                            <w:sz w:val="24"/>
                            <w:szCs w:val="24"/>
                          </w:rPr>
                          <w:t> </w:t>
                        </w:r>
                        <w:r w:rsidRPr="00A3022C">
                          <w:rPr>
                            <w:rFonts w:ascii="方正黑体_GBK" w:eastAsia="方正黑体_GBK" w:hAnsi="Times New Roman" w:cs="Times New Roman"/>
                            <w:kern w:val="0"/>
                            <w:sz w:val="24"/>
                            <w:szCs w:val="24"/>
                          </w:rPr>
                          <w:t>位</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方正黑体_GBK" w:eastAsia="方正黑体_GBK" w:hAnsi="Times New Roman" w:cs="Times New Roman"/>
                            <w:kern w:val="0"/>
                            <w:sz w:val="24"/>
                            <w:szCs w:val="24"/>
                          </w:rPr>
                          <w:t>电</w:t>
                        </w:r>
                        <w:r w:rsidRPr="00A3022C">
                          <w:rPr>
                            <w:rFonts w:ascii="Times New Roman" w:eastAsia="宋体" w:hAnsi="Times New Roman" w:cs="Times New Roman"/>
                            <w:kern w:val="0"/>
                            <w:sz w:val="24"/>
                            <w:szCs w:val="24"/>
                          </w:rPr>
                          <w:t> </w:t>
                        </w:r>
                        <w:r w:rsidRPr="00A3022C">
                          <w:rPr>
                            <w:rFonts w:ascii="方正黑体_GBK" w:eastAsia="方正黑体_GBK" w:hAnsi="Times New Roman" w:cs="Times New Roman"/>
                            <w:kern w:val="0"/>
                            <w:sz w:val="24"/>
                            <w:szCs w:val="24"/>
                          </w:rPr>
                          <w:t>话</w:t>
                        </w:r>
                      </w:p>
                    </w:tc>
                    <w:tc>
                      <w:tcPr>
                        <w:tcW w:w="2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方正黑体_GBK" w:eastAsia="方正黑体_GBK" w:hAnsi="Times New Roman" w:cs="Times New Roman"/>
                            <w:kern w:val="0"/>
                            <w:sz w:val="24"/>
                            <w:szCs w:val="24"/>
                          </w:rPr>
                          <w:t>课题组成员</w:t>
                        </w:r>
                      </w:p>
                    </w:tc>
                  </w:tr>
                  <w:tr w:rsidR="00A3022C" w:rsidRPr="00A3022C" w:rsidTr="00A3022C">
                    <w:trPr>
                      <w:trHeight w:val="371"/>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ind w:firstLine="480"/>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  ×  ×××</w:t>
                        </w:r>
                      </w:p>
                    </w:tc>
                  </w:tr>
                  <w:tr w:rsidR="00A3022C" w:rsidRPr="00A3022C" w:rsidTr="00A3022C">
                    <w:trPr>
                      <w:trHeight w:val="371"/>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ind w:firstLine="480"/>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  ×  ×××</w:t>
                        </w:r>
                      </w:p>
                    </w:tc>
                  </w:tr>
                  <w:tr w:rsidR="00A3022C" w:rsidRPr="00A3022C" w:rsidTr="00A3022C">
                    <w:trPr>
                      <w:trHeight w:val="371"/>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r>
                  <w:tr w:rsidR="00A3022C" w:rsidRPr="00A3022C" w:rsidTr="00A3022C">
                    <w:trPr>
                      <w:trHeight w:val="371"/>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r>
                  <w:tr w:rsidR="00A3022C" w:rsidRPr="00A3022C" w:rsidTr="00A3022C">
                    <w:trPr>
                      <w:trHeight w:val="371"/>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r>
                  <w:tr w:rsidR="00A3022C" w:rsidRPr="00A3022C" w:rsidTr="00A3022C">
                    <w:trPr>
                      <w:trHeight w:val="371"/>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r>
                  <w:tr w:rsidR="00A3022C" w:rsidRPr="00A3022C" w:rsidTr="00A3022C">
                    <w:trPr>
                      <w:trHeight w:val="371"/>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ind w:firstLine="240"/>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r>
                  <w:tr w:rsidR="00A3022C" w:rsidRPr="00A3022C" w:rsidTr="00A3022C">
                    <w:trPr>
                      <w:trHeight w:val="371"/>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12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center"/>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c>
                      <w:tcPr>
                        <w:tcW w:w="2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022C" w:rsidRPr="00A3022C" w:rsidRDefault="00A3022C" w:rsidP="00A3022C">
                        <w:pPr>
                          <w:widowControl/>
                          <w:spacing w:line="300" w:lineRule="atLeast"/>
                          <w:jc w:val="left"/>
                          <w:rPr>
                            <w:rFonts w:ascii="宋体" w:eastAsia="宋体" w:hAnsi="宋体" w:cs="宋体"/>
                            <w:kern w:val="0"/>
                            <w:sz w:val="24"/>
                            <w:szCs w:val="24"/>
                          </w:rPr>
                        </w:pPr>
                        <w:r w:rsidRPr="00A3022C">
                          <w:rPr>
                            <w:rFonts w:ascii="Times New Roman" w:eastAsia="宋体" w:hAnsi="Times New Roman" w:cs="Times New Roman"/>
                            <w:kern w:val="0"/>
                            <w:sz w:val="24"/>
                            <w:szCs w:val="24"/>
                          </w:rPr>
                          <w:t> </w:t>
                        </w:r>
                      </w:p>
                    </w:tc>
                  </w:tr>
                </w:tbl>
                <w:p w:rsidR="00A3022C" w:rsidRPr="00A3022C" w:rsidRDefault="00A3022C" w:rsidP="00A3022C">
                  <w:pPr>
                    <w:widowControl/>
                    <w:spacing w:before="100" w:beforeAutospacing="1" w:after="100" w:afterAutospacing="1" w:line="546" w:lineRule="atLeast"/>
                    <w:jc w:val="left"/>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28"/>
                      <w:szCs w:val="28"/>
                    </w:rPr>
                    <w:t>备注：课题组成员每行</w:t>
                  </w:r>
                  <w:r w:rsidRPr="00A3022C">
                    <w:rPr>
                      <w:rFonts w:ascii="Times New Roman" w:eastAsia="宋体" w:hAnsi="Times New Roman" w:cs="Times New Roman"/>
                      <w:color w:val="333333"/>
                      <w:kern w:val="0"/>
                      <w:sz w:val="28"/>
                      <w:szCs w:val="28"/>
                    </w:rPr>
                    <w:t>3</w:t>
                  </w:r>
                  <w:r w:rsidRPr="00A3022C">
                    <w:rPr>
                      <w:rFonts w:ascii="方正仿宋_GBK" w:eastAsia="方正仿宋_GBK" w:hAnsi="Times New Roman" w:cs="Times New Roman"/>
                      <w:color w:val="333333"/>
                      <w:kern w:val="0"/>
                      <w:sz w:val="28"/>
                      <w:szCs w:val="28"/>
                    </w:rPr>
                    <w:t>人，一行填写不下另起一行，姓名之间空两格，不用</w:t>
                  </w:r>
                  <w:r w:rsidRPr="00A3022C">
                    <w:rPr>
                      <w:rFonts w:ascii="Times New Roman" w:eastAsia="宋体" w:hAnsi="Times New Roman" w:cs="Times New Roman"/>
                      <w:color w:val="333333"/>
                      <w:kern w:val="0"/>
                      <w:sz w:val="28"/>
                      <w:szCs w:val="28"/>
                    </w:rPr>
                    <w:t>“</w:t>
                  </w:r>
                  <w:r w:rsidRPr="00A3022C">
                    <w:rPr>
                      <w:rFonts w:ascii="方正仿宋_GBK" w:eastAsia="方正仿宋_GBK" w:hAnsi="Times New Roman" w:cs="Times New Roman"/>
                      <w:color w:val="333333"/>
                      <w:kern w:val="0"/>
                      <w:sz w:val="28"/>
                      <w:szCs w:val="28"/>
                    </w:rPr>
                    <w:t>、</w:t>
                  </w:r>
                  <w:r w:rsidRPr="00A3022C">
                    <w:rPr>
                      <w:rFonts w:ascii="Times New Roman" w:eastAsia="宋体" w:hAnsi="Times New Roman" w:cs="Times New Roman"/>
                      <w:color w:val="333333"/>
                      <w:kern w:val="0"/>
                      <w:sz w:val="28"/>
                      <w:szCs w:val="28"/>
                    </w:rPr>
                    <w:t>”</w:t>
                  </w:r>
                  <w:r w:rsidRPr="00A3022C">
                    <w:rPr>
                      <w:rFonts w:ascii="方正仿宋_GBK" w:eastAsia="方正仿宋_GBK" w:hAnsi="Times New Roman" w:cs="Times New Roman"/>
                      <w:color w:val="333333"/>
                      <w:kern w:val="0"/>
                      <w:sz w:val="28"/>
                      <w:szCs w:val="28"/>
                    </w:rPr>
                    <w:t>号，两个字的名字空两格，确保上下左右对齐。</w:t>
                  </w:r>
                </w:p>
                <w:p w:rsidR="00A3022C" w:rsidRPr="00A3022C" w:rsidRDefault="00A3022C" w:rsidP="00A3022C">
                  <w:pPr>
                    <w:widowControl/>
                    <w:spacing w:before="100" w:beforeAutospacing="1" w:after="100" w:afterAutospacing="1" w:line="546" w:lineRule="atLeast"/>
                    <w:jc w:val="left"/>
                    <w:rPr>
                      <w:rFonts w:ascii="Arial" w:eastAsia="宋体" w:hAnsi="Arial" w:cs="Arial"/>
                      <w:color w:val="333333"/>
                      <w:kern w:val="0"/>
                      <w:sz w:val="20"/>
                      <w:szCs w:val="20"/>
                    </w:rPr>
                  </w:pPr>
                  <w:r w:rsidRPr="00A3022C">
                    <w:rPr>
                      <w:rFonts w:ascii="Times New Roman" w:eastAsia="宋体" w:hAnsi="Times New Roman" w:cs="Times New Roman"/>
                      <w:color w:val="333333"/>
                      <w:kern w:val="0"/>
                      <w:sz w:val="32"/>
                      <w:szCs w:val="32"/>
                    </w:rPr>
                    <w:br w:type="textWrapping" w:clear="all"/>
                  </w:r>
                </w:p>
                <w:p w:rsidR="008F7E0E" w:rsidRDefault="008F7E0E" w:rsidP="00A3022C">
                  <w:pPr>
                    <w:widowControl/>
                    <w:spacing w:before="100" w:beforeAutospacing="1" w:after="100" w:afterAutospacing="1" w:line="546" w:lineRule="atLeast"/>
                    <w:jc w:val="left"/>
                    <w:rPr>
                      <w:rFonts w:ascii="方正黑体_GBK" w:eastAsia="方正黑体_GBK" w:hAnsi="Times New Roman" w:cs="Times New Roman"/>
                      <w:color w:val="333333"/>
                      <w:kern w:val="0"/>
                      <w:sz w:val="32"/>
                      <w:szCs w:val="32"/>
                    </w:rPr>
                  </w:pPr>
                </w:p>
                <w:p w:rsidR="008F7E0E" w:rsidRDefault="008F7E0E" w:rsidP="00A3022C">
                  <w:pPr>
                    <w:widowControl/>
                    <w:spacing w:before="100" w:beforeAutospacing="1" w:after="100" w:afterAutospacing="1" w:line="546" w:lineRule="atLeast"/>
                    <w:jc w:val="left"/>
                    <w:rPr>
                      <w:rFonts w:ascii="方正黑体_GBK" w:eastAsia="方正黑体_GBK" w:hAnsi="Times New Roman" w:cs="Times New Roman"/>
                      <w:color w:val="333333"/>
                      <w:kern w:val="0"/>
                      <w:sz w:val="32"/>
                      <w:szCs w:val="32"/>
                    </w:rPr>
                  </w:pPr>
                </w:p>
                <w:p w:rsidR="008F7E0E" w:rsidRDefault="008F7E0E" w:rsidP="00A3022C">
                  <w:pPr>
                    <w:widowControl/>
                    <w:spacing w:before="100" w:beforeAutospacing="1" w:after="100" w:afterAutospacing="1" w:line="546" w:lineRule="atLeast"/>
                    <w:jc w:val="left"/>
                    <w:rPr>
                      <w:rFonts w:ascii="方正黑体_GBK" w:eastAsia="方正黑体_GBK" w:hAnsi="Times New Roman" w:cs="Times New Roman"/>
                      <w:color w:val="333333"/>
                      <w:kern w:val="0"/>
                      <w:sz w:val="32"/>
                      <w:szCs w:val="32"/>
                    </w:rPr>
                  </w:pPr>
                </w:p>
                <w:p w:rsidR="00A3022C" w:rsidRPr="00A3022C" w:rsidRDefault="00A3022C" w:rsidP="00A3022C">
                  <w:pPr>
                    <w:widowControl/>
                    <w:spacing w:before="100" w:beforeAutospacing="1" w:after="100" w:afterAutospacing="1" w:line="546" w:lineRule="atLeast"/>
                    <w:jc w:val="left"/>
                    <w:rPr>
                      <w:rFonts w:ascii="Arial" w:eastAsia="宋体" w:hAnsi="Arial" w:cs="Arial"/>
                      <w:color w:val="333333"/>
                      <w:kern w:val="0"/>
                      <w:sz w:val="20"/>
                      <w:szCs w:val="20"/>
                    </w:rPr>
                  </w:pPr>
                  <w:r w:rsidRPr="00A3022C">
                    <w:rPr>
                      <w:rFonts w:ascii="方正黑体_GBK" w:eastAsia="方正黑体_GBK" w:hAnsi="Times New Roman" w:cs="Times New Roman"/>
                      <w:color w:val="333333"/>
                      <w:kern w:val="0"/>
                      <w:sz w:val="32"/>
                      <w:szCs w:val="32"/>
                    </w:rPr>
                    <w:lastRenderedPageBreak/>
                    <w:t>附件</w:t>
                  </w:r>
                  <w:r w:rsidRPr="00A3022C">
                    <w:rPr>
                      <w:rFonts w:ascii="Times New Roman" w:eastAsia="宋体" w:hAnsi="Times New Roman" w:cs="Times New Roman"/>
                      <w:color w:val="333333"/>
                      <w:kern w:val="0"/>
                      <w:sz w:val="32"/>
                      <w:szCs w:val="32"/>
                    </w:rPr>
                    <w:t>2</w:t>
                  </w:r>
                </w:p>
                <w:p w:rsidR="00A3022C" w:rsidRPr="00A3022C" w:rsidRDefault="00A3022C" w:rsidP="00A3022C">
                  <w:pPr>
                    <w:widowControl/>
                    <w:spacing w:before="100" w:beforeAutospacing="1" w:after="100" w:afterAutospacing="1" w:line="546" w:lineRule="atLeast"/>
                    <w:jc w:val="center"/>
                    <w:rPr>
                      <w:rFonts w:ascii="Arial" w:eastAsia="宋体" w:hAnsi="Arial" w:cs="Arial"/>
                      <w:color w:val="333333"/>
                      <w:kern w:val="0"/>
                      <w:sz w:val="20"/>
                      <w:szCs w:val="20"/>
                    </w:rPr>
                  </w:pPr>
                  <w:r w:rsidRPr="00A3022C">
                    <w:rPr>
                      <w:rFonts w:ascii="方正小标宋_GBK" w:eastAsia="方正小标宋_GBK" w:hAnsi="Arial" w:cs="Arial" w:hint="eastAsia"/>
                      <w:color w:val="333333"/>
                      <w:kern w:val="0"/>
                      <w:sz w:val="44"/>
                      <w:szCs w:val="44"/>
                    </w:rPr>
                    <w:t>深入推进基层治理体系和治理能力现代化建设专项课题结题成果格式</w:t>
                  </w:r>
                </w:p>
                <w:p w:rsidR="00A3022C" w:rsidRPr="00A3022C" w:rsidRDefault="00A3022C" w:rsidP="00A3022C">
                  <w:pPr>
                    <w:widowControl/>
                    <w:spacing w:before="100" w:beforeAutospacing="1" w:after="100" w:afterAutospacing="1" w:line="546" w:lineRule="atLeast"/>
                    <w:jc w:val="center"/>
                    <w:rPr>
                      <w:rFonts w:ascii="Arial" w:eastAsia="宋体" w:hAnsi="Arial" w:cs="Arial"/>
                      <w:color w:val="333333"/>
                      <w:kern w:val="0"/>
                      <w:sz w:val="20"/>
                      <w:szCs w:val="20"/>
                    </w:rPr>
                  </w:pPr>
                  <w:r w:rsidRPr="00A3022C">
                    <w:rPr>
                      <w:rFonts w:ascii="方正小标宋_GBK" w:eastAsia="方正小标宋_GBK" w:hAnsi="Arial" w:cs="Arial" w:hint="eastAsia"/>
                      <w:color w:val="333333"/>
                      <w:kern w:val="0"/>
                      <w:sz w:val="44"/>
                      <w:szCs w:val="44"/>
                    </w:rPr>
                    <w:t> </w:t>
                  </w:r>
                </w:p>
                <w:p w:rsidR="00A3022C" w:rsidRPr="00A3022C" w:rsidRDefault="00A3022C" w:rsidP="00A3022C">
                  <w:pPr>
                    <w:widowControl/>
                    <w:spacing w:before="100" w:beforeAutospacing="1" w:line="293" w:lineRule="atLeast"/>
                    <w:ind w:firstLine="627"/>
                    <w:jc w:val="left"/>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一、首页顶格注明：</w:t>
                  </w:r>
                  <w:r w:rsidRPr="00A3022C">
                    <w:rPr>
                      <w:rFonts w:ascii="方正仿宋_GBK" w:eastAsia="方正仿宋_GBK" w:hAnsi="Arial" w:cs="Arial" w:hint="eastAsia"/>
                      <w:color w:val="333333"/>
                      <w:kern w:val="0"/>
                      <w:sz w:val="32"/>
                      <w:szCs w:val="32"/>
                    </w:rPr>
                    <w:t>深入推进基层治理体系和治理能力现代化建设</w:t>
                  </w:r>
                  <w:r w:rsidRPr="00A3022C">
                    <w:rPr>
                      <w:rFonts w:ascii="方正仿宋_GBK" w:eastAsia="方正仿宋_GBK" w:hAnsi="Times New Roman" w:cs="Times New Roman"/>
                      <w:color w:val="333333"/>
                      <w:kern w:val="0"/>
                      <w:sz w:val="32"/>
                      <w:szCs w:val="32"/>
                    </w:rPr>
                    <w:t>专项课题；</w:t>
                  </w:r>
                </w:p>
                <w:p w:rsidR="00A3022C" w:rsidRPr="00A3022C" w:rsidRDefault="00A3022C" w:rsidP="00A3022C">
                  <w:pPr>
                    <w:widowControl/>
                    <w:spacing w:before="100" w:beforeAutospacing="1" w:line="293" w:lineRule="atLeast"/>
                    <w:ind w:firstLine="627"/>
                    <w:jc w:val="left"/>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二、题目：方正小标宋简体二号；</w:t>
                  </w:r>
                </w:p>
                <w:p w:rsidR="00A3022C" w:rsidRPr="00A3022C" w:rsidRDefault="00A3022C" w:rsidP="00A3022C">
                  <w:pPr>
                    <w:widowControl/>
                    <w:spacing w:before="100" w:beforeAutospacing="1" w:line="293" w:lineRule="atLeast"/>
                    <w:ind w:firstLine="627"/>
                    <w:jc w:val="left"/>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三、题目下注明：单位、姓名</w:t>
                  </w:r>
                  <w:r w:rsidRPr="00A3022C">
                    <w:rPr>
                      <w:rFonts w:ascii="Times New Roman" w:eastAsia="宋体" w:hAnsi="Times New Roman" w:cs="Times New Roman"/>
                      <w:color w:val="333333"/>
                      <w:kern w:val="0"/>
                      <w:sz w:val="32"/>
                      <w:szCs w:val="32"/>
                    </w:rPr>
                    <w:t>1</w:t>
                  </w:r>
                  <w:r w:rsidRPr="00A3022C">
                    <w:rPr>
                      <w:rFonts w:ascii="方正仿宋_GBK" w:eastAsia="方正仿宋_GBK" w:hAnsi="Times New Roman" w:cs="Times New Roman"/>
                      <w:color w:val="333333"/>
                      <w:kern w:val="0"/>
                      <w:sz w:val="32"/>
                      <w:szCs w:val="32"/>
                    </w:rPr>
                    <w:t>人（楷体四号），其他课题组成员放文末（未注明，则视为无课题组成员）；</w:t>
                  </w:r>
                </w:p>
                <w:p w:rsidR="00A3022C" w:rsidRPr="00A3022C" w:rsidRDefault="00A3022C" w:rsidP="00A3022C">
                  <w:pPr>
                    <w:widowControl/>
                    <w:spacing w:before="100" w:beforeAutospacing="1" w:line="293" w:lineRule="atLeast"/>
                    <w:ind w:firstLine="627"/>
                    <w:jc w:val="left"/>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四、正文：仿宋四号，单倍行距；</w:t>
                  </w:r>
                </w:p>
                <w:p w:rsidR="00A3022C" w:rsidRPr="00A3022C" w:rsidRDefault="00A3022C" w:rsidP="00A3022C">
                  <w:pPr>
                    <w:widowControl/>
                    <w:spacing w:before="100" w:beforeAutospacing="1" w:line="293" w:lineRule="atLeast"/>
                    <w:ind w:left="1" w:firstLine="620"/>
                    <w:jc w:val="left"/>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五、标题序号及字体：一标黑体，其它标题皆用楷体；</w:t>
                  </w:r>
                </w:p>
                <w:p w:rsidR="00A3022C" w:rsidRPr="00A3022C" w:rsidRDefault="00A3022C" w:rsidP="00A3022C">
                  <w:pPr>
                    <w:widowControl/>
                    <w:spacing w:before="100" w:beforeAutospacing="1" w:line="293" w:lineRule="atLeast"/>
                    <w:ind w:left="1" w:firstLine="620"/>
                    <w:jc w:val="left"/>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六、序号统一用：一、（一）、</w:t>
                  </w:r>
                  <w:r w:rsidRPr="00A3022C">
                    <w:rPr>
                      <w:rFonts w:ascii="Times New Roman" w:eastAsia="宋体" w:hAnsi="Times New Roman" w:cs="Times New Roman"/>
                      <w:color w:val="333333"/>
                      <w:kern w:val="0"/>
                      <w:sz w:val="32"/>
                      <w:szCs w:val="32"/>
                    </w:rPr>
                    <w:t>1</w:t>
                  </w:r>
                  <w:r w:rsidRPr="00A3022C">
                    <w:rPr>
                      <w:rFonts w:ascii="方正仿宋_GBK" w:eastAsia="方正仿宋_GBK" w:hAnsi="Times New Roman" w:cs="Times New Roman"/>
                      <w:color w:val="333333"/>
                      <w:kern w:val="0"/>
                      <w:sz w:val="32"/>
                      <w:szCs w:val="32"/>
                    </w:rPr>
                    <w:t>、（</w:t>
                  </w:r>
                  <w:r w:rsidRPr="00A3022C">
                    <w:rPr>
                      <w:rFonts w:ascii="Times New Roman" w:eastAsia="宋体" w:hAnsi="Times New Roman" w:cs="Times New Roman"/>
                      <w:color w:val="333333"/>
                      <w:kern w:val="0"/>
                      <w:sz w:val="32"/>
                      <w:szCs w:val="32"/>
                    </w:rPr>
                    <w:t>1</w:t>
                  </w:r>
                  <w:r w:rsidRPr="00A3022C">
                    <w:rPr>
                      <w:rFonts w:ascii="方正仿宋_GBK" w:eastAsia="方正仿宋_GBK" w:hAnsi="Times New Roman" w:cs="Times New Roman"/>
                      <w:color w:val="333333"/>
                      <w:kern w:val="0"/>
                      <w:sz w:val="32"/>
                      <w:szCs w:val="32"/>
                    </w:rPr>
                    <w:t>）；</w:t>
                  </w:r>
                </w:p>
                <w:p w:rsidR="00A3022C" w:rsidRPr="00A3022C" w:rsidRDefault="00A3022C" w:rsidP="00A3022C">
                  <w:pPr>
                    <w:widowControl/>
                    <w:spacing w:before="100" w:beforeAutospacing="1" w:line="293" w:lineRule="atLeast"/>
                    <w:ind w:firstLine="627"/>
                    <w:jc w:val="left"/>
                    <w:rPr>
                      <w:rFonts w:ascii="Arial" w:eastAsia="宋体" w:hAnsi="Arial" w:cs="Arial"/>
                      <w:color w:val="333333"/>
                      <w:kern w:val="0"/>
                      <w:sz w:val="20"/>
                      <w:szCs w:val="20"/>
                    </w:rPr>
                  </w:pPr>
                  <w:r w:rsidRPr="00A3022C">
                    <w:rPr>
                      <w:rFonts w:ascii="方正仿宋_GBK" w:eastAsia="方正仿宋_GBK" w:hAnsi="Times New Roman" w:cs="Times New Roman"/>
                      <w:color w:val="333333"/>
                      <w:kern w:val="0"/>
                      <w:sz w:val="32"/>
                      <w:szCs w:val="32"/>
                    </w:rPr>
                    <w:t>七、可不列参考文献及注释。</w:t>
                  </w:r>
                </w:p>
                <w:p w:rsidR="00A3022C" w:rsidRPr="00A3022C" w:rsidRDefault="00A3022C" w:rsidP="008F7E0E">
                  <w:pPr>
                    <w:widowControl/>
                    <w:spacing w:before="100" w:beforeAutospacing="1" w:line="293" w:lineRule="atLeast"/>
                    <w:jc w:val="left"/>
                    <w:rPr>
                      <w:rFonts w:ascii="Arial" w:eastAsia="宋体" w:hAnsi="Arial" w:cs="Arial"/>
                      <w:color w:val="333333"/>
                      <w:kern w:val="0"/>
                      <w:sz w:val="20"/>
                      <w:szCs w:val="20"/>
                    </w:rPr>
                  </w:pPr>
                  <w:r w:rsidRPr="00A3022C">
                    <w:rPr>
                      <w:rFonts w:ascii="Times New Roman" w:eastAsia="宋体" w:hAnsi="Times New Roman" w:cs="Times New Roman"/>
                      <w:color w:val="333333"/>
                      <w:kern w:val="0"/>
                      <w:sz w:val="32"/>
                      <w:szCs w:val="32"/>
                    </w:rPr>
                    <w:t> </w:t>
                  </w:r>
                  <w:r w:rsidRPr="00A3022C">
                    <w:rPr>
                      <w:rFonts w:ascii="Times New Roman" w:eastAsia="宋体" w:hAnsi="Times New Roman" w:cs="Times New Roman"/>
                      <w:color w:val="333333"/>
                      <w:kern w:val="0"/>
                      <w:sz w:val="44"/>
                      <w:szCs w:val="44"/>
                    </w:rPr>
                    <w:t>  </w:t>
                  </w:r>
                </w:p>
                <w:tbl>
                  <w:tblPr>
                    <w:tblW w:w="0" w:type="auto"/>
                    <w:tblCellMar>
                      <w:top w:w="15" w:type="dxa"/>
                      <w:left w:w="15" w:type="dxa"/>
                      <w:bottom w:w="15" w:type="dxa"/>
                      <w:right w:w="15" w:type="dxa"/>
                    </w:tblCellMar>
                    <w:tblLook w:val="04A0" w:firstRow="1" w:lastRow="0" w:firstColumn="1" w:lastColumn="0" w:noHBand="0" w:noVBand="1"/>
                  </w:tblPr>
                  <w:tblGrid>
                    <w:gridCol w:w="8522"/>
                  </w:tblGrid>
                  <w:tr w:rsidR="00A3022C" w:rsidRPr="00A3022C">
                    <w:tc>
                      <w:tcPr>
                        <w:tcW w:w="8522" w:type="dxa"/>
                        <w:tcBorders>
                          <w:top w:val="single" w:sz="8" w:space="0" w:color="auto"/>
                          <w:left w:val="nil"/>
                          <w:bottom w:val="single" w:sz="8" w:space="0" w:color="auto"/>
                          <w:right w:val="nil"/>
                        </w:tcBorders>
                        <w:tcMar>
                          <w:top w:w="0" w:type="dxa"/>
                          <w:left w:w="108" w:type="dxa"/>
                          <w:bottom w:w="0" w:type="dxa"/>
                          <w:right w:w="108" w:type="dxa"/>
                        </w:tcMar>
                        <w:hideMark/>
                      </w:tcPr>
                      <w:p w:rsidR="00A3022C" w:rsidRPr="00A3022C" w:rsidRDefault="00A3022C" w:rsidP="00A3022C">
                        <w:pPr>
                          <w:widowControl/>
                          <w:ind w:firstLine="140"/>
                          <w:jc w:val="left"/>
                          <w:rPr>
                            <w:rFonts w:ascii="宋体" w:eastAsia="宋体" w:hAnsi="宋体" w:cs="宋体"/>
                            <w:kern w:val="0"/>
                            <w:sz w:val="24"/>
                            <w:szCs w:val="24"/>
                          </w:rPr>
                        </w:pPr>
                        <w:r w:rsidRPr="00A3022C">
                          <w:rPr>
                            <w:rFonts w:ascii="仿宋" w:eastAsia="仿宋" w:hAnsi="仿宋" w:cs="Times New Roman"/>
                            <w:kern w:val="0"/>
                            <w:sz w:val="28"/>
                            <w:szCs w:val="28"/>
                          </w:rPr>
                          <w:t>抄送：市委宣传部</w:t>
                        </w:r>
                        <w:r w:rsidRPr="00A3022C">
                          <w:rPr>
                            <w:rFonts w:ascii="Times New Roman" w:eastAsia="宋体" w:hAnsi="Times New Roman" w:cs="Times New Roman"/>
                            <w:kern w:val="0"/>
                            <w:sz w:val="28"/>
                            <w:szCs w:val="28"/>
                          </w:rPr>
                          <w:t>           </w:t>
                        </w:r>
                      </w:p>
                    </w:tc>
                  </w:tr>
                  <w:tr w:rsidR="00A3022C" w:rsidRPr="00A3022C">
                    <w:tc>
                      <w:tcPr>
                        <w:tcW w:w="8522" w:type="dxa"/>
                        <w:tcBorders>
                          <w:top w:val="nil"/>
                          <w:left w:val="nil"/>
                          <w:bottom w:val="single" w:sz="8" w:space="0" w:color="auto"/>
                          <w:right w:val="nil"/>
                        </w:tcBorders>
                        <w:tcMar>
                          <w:top w:w="0" w:type="dxa"/>
                          <w:left w:w="108" w:type="dxa"/>
                          <w:bottom w:w="0" w:type="dxa"/>
                          <w:right w:w="108" w:type="dxa"/>
                        </w:tcMar>
                        <w:hideMark/>
                      </w:tcPr>
                      <w:p w:rsidR="00A3022C" w:rsidRPr="00A3022C" w:rsidRDefault="00A3022C" w:rsidP="00A3022C">
                        <w:pPr>
                          <w:widowControl/>
                          <w:ind w:firstLine="140"/>
                          <w:jc w:val="left"/>
                          <w:rPr>
                            <w:rFonts w:ascii="宋体" w:eastAsia="宋体" w:hAnsi="宋体" w:cs="宋体"/>
                            <w:kern w:val="0"/>
                            <w:sz w:val="24"/>
                            <w:szCs w:val="24"/>
                          </w:rPr>
                        </w:pPr>
                        <w:r w:rsidRPr="00A3022C">
                          <w:rPr>
                            <w:rFonts w:ascii="仿宋" w:eastAsia="仿宋" w:hAnsi="仿宋" w:cs="Times New Roman"/>
                            <w:kern w:val="0"/>
                            <w:sz w:val="28"/>
                            <w:szCs w:val="28"/>
                          </w:rPr>
                          <w:t>徐州市哲学社会科学联合会办公室</w:t>
                        </w:r>
                        <w:r w:rsidRPr="00A3022C">
                          <w:rPr>
                            <w:rFonts w:ascii="Times New Roman" w:eastAsia="宋体" w:hAnsi="Times New Roman" w:cs="Times New Roman"/>
                            <w:kern w:val="0"/>
                            <w:sz w:val="28"/>
                            <w:szCs w:val="28"/>
                          </w:rPr>
                          <w:t>         202</w:t>
                        </w:r>
                        <w:r w:rsidRPr="00A3022C">
                          <w:rPr>
                            <w:rFonts w:ascii="Times New Roman" w:eastAsia="仿宋" w:hAnsi="Times New Roman" w:cs="Times New Roman" w:hint="eastAsia"/>
                            <w:kern w:val="0"/>
                            <w:sz w:val="28"/>
                            <w:szCs w:val="28"/>
                          </w:rPr>
                          <w:t>2</w:t>
                        </w:r>
                        <w:r w:rsidRPr="00A3022C">
                          <w:rPr>
                            <w:rFonts w:ascii="仿宋" w:eastAsia="仿宋" w:hAnsi="仿宋" w:cs="Times New Roman"/>
                            <w:kern w:val="0"/>
                            <w:sz w:val="28"/>
                            <w:szCs w:val="28"/>
                          </w:rPr>
                          <w:t>年</w:t>
                        </w:r>
                        <w:r w:rsidRPr="00A3022C">
                          <w:rPr>
                            <w:rFonts w:ascii="Times New Roman" w:eastAsia="仿宋" w:hAnsi="Times New Roman" w:cs="Times New Roman" w:hint="eastAsia"/>
                            <w:kern w:val="0"/>
                            <w:sz w:val="28"/>
                            <w:szCs w:val="28"/>
                          </w:rPr>
                          <w:t>3</w:t>
                        </w:r>
                        <w:r w:rsidRPr="00A3022C">
                          <w:rPr>
                            <w:rFonts w:ascii="仿宋" w:eastAsia="仿宋" w:hAnsi="仿宋" w:cs="Times New Roman"/>
                            <w:kern w:val="0"/>
                            <w:sz w:val="28"/>
                            <w:szCs w:val="28"/>
                          </w:rPr>
                          <w:t>月</w:t>
                        </w:r>
                        <w:r w:rsidRPr="00A3022C">
                          <w:rPr>
                            <w:rFonts w:ascii="Times New Roman" w:eastAsia="仿宋" w:hAnsi="Times New Roman" w:cs="Times New Roman" w:hint="eastAsia"/>
                            <w:kern w:val="0"/>
                            <w:sz w:val="28"/>
                            <w:szCs w:val="28"/>
                          </w:rPr>
                          <w:t>9</w:t>
                        </w:r>
                        <w:r w:rsidRPr="00A3022C">
                          <w:rPr>
                            <w:rFonts w:ascii="仿宋" w:eastAsia="仿宋" w:hAnsi="仿宋" w:cs="Times New Roman"/>
                            <w:kern w:val="0"/>
                            <w:sz w:val="28"/>
                            <w:szCs w:val="28"/>
                          </w:rPr>
                          <w:t>日印发</w:t>
                        </w:r>
                      </w:p>
                    </w:tc>
                  </w:tr>
                </w:tbl>
                <w:p w:rsidR="00A3022C" w:rsidRPr="00A3022C" w:rsidRDefault="00A3022C" w:rsidP="00A3022C">
                  <w:pPr>
                    <w:widowControl/>
                    <w:spacing w:before="100" w:beforeAutospacing="1" w:after="100" w:afterAutospacing="1" w:line="20" w:lineRule="atLeast"/>
                    <w:rPr>
                      <w:rFonts w:ascii="Arial" w:eastAsia="宋体" w:hAnsi="Arial" w:cs="Arial"/>
                      <w:color w:val="333333"/>
                      <w:kern w:val="0"/>
                      <w:sz w:val="20"/>
                      <w:szCs w:val="20"/>
                    </w:rPr>
                  </w:pPr>
                  <w:r w:rsidRPr="00A3022C">
                    <w:rPr>
                      <w:rFonts w:ascii="Times New Roman" w:eastAsia="宋体" w:hAnsi="Times New Roman" w:cs="Times New Roman"/>
                      <w:color w:val="333333"/>
                      <w:kern w:val="0"/>
                      <w:sz w:val="44"/>
                      <w:szCs w:val="44"/>
                    </w:rPr>
                    <w:t> </w:t>
                  </w:r>
                </w:p>
              </w:tc>
            </w:tr>
          </w:tbl>
          <w:p w:rsidR="00A3022C" w:rsidRPr="00A3022C" w:rsidRDefault="00A3022C" w:rsidP="00A3022C">
            <w:pPr>
              <w:widowControl/>
              <w:jc w:val="left"/>
              <w:rPr>
                <w:rFonts w:ascii="Arial" w:eastAsia="宋体" w:hAnsi="Arial" w:cs="Arial"/>
                <w:color w:val="333333"/>
                <w:kern w:val="0"/>
                <w:sz w:val="18"/>
                <w:szCs w:val="18"/>
              </w:rPr>
            </w:pPr>
          </w:p>
        </w:tc>
        <w:bookmarkStart w:id="0" w:name="_GoBack"/>
        <w:bookmarkEnd w:id="0"/>
      </w:tr>
    </w:tbl>
    <w:p w:rsidR="00284EE7" w:rsidRDefault="00284EE7">
      <w:pPr>
        <w:rPr>
          <w:rFonts w:hint="eastAsia"/>
        </w:rPr>
      </w:pPr>
    </w:p>
    <w:sectPr w:rsidR="00284E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2C"/>
    <w:rsid w:val="00284EE7"/>
    <w:rsid w:val="00794E08"/>
    <w:rsid w:val="008F7E0E"/>
    <w:rsid w:val="00A30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44A5"/>
  <w15:chartTrackingRefBased/>
  <w15:docId w15:val="{07252C16-6EBF-4425-AB16-9E761721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A3022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302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89478">
      <w:bodyDiv w:val="1"/>
      <w:marLeft w:val="0"/>
      <w:marRight w:val="0"/>
      <w:marTop w:val="0"/>
      <w:marBottom w:val="0"/>
      <w:divBdr>
        <w:top w:val="none" w:sz="0" w:space="0" w:color="auto"/>
        <w:left w:val="none" w:sz="0" w:space="0" w:color="auto"/>
        <w:bottom w:val="none" w:sz="0" w:space="0" w:color="auto"/>
        <w:right w:val="none" w:sz="0" w:space="0" w:color="auto"/>
      </w:divBdr>
      <w:divsChild>
        <w:div w:id="1889294249">
          <w:marLeft w:val="0"/>
          <w:marRight w:val="0"/>
          <w:marTop w:val="0"/>
          <w:marBottom w:val="0"/>
          <w:divBdr>
            <w:top w:val="none" w:sz="0" w:space="0" w:color="auto"/>
            <w:left w:val="none" w:sz="0" w:space="0" w:color="auto"/>
            <w:bottom w:val="none" w:sz="0" w:space="0" w:color="auto"/>
            <w:right w:val="none" w:sz="0" w:space="0" w:color="auto"/>
          </w:divBdr>
        </w:div>
        <w:div w:id="8041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2022-03-11T03:28:00Z</dcterms:created>
  <dcterms:modified xsi:type="dcterms:W3CDTF">2022-03-11T03:30:00Z</dcterms:modified>
</cp:coreProperties>
</file>